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pPr>
      <w:bookmarkStart w:id="0" w:name="_Toc456340619"/>
      <w:bookmarkStart w:id="1" w:name="_Toc3465"/>
      <w:r>
        <w:rPr>
          <w:rFonts w:hint="eastAsia"/>
        </w:rPr>
        <w:t>第六部分</w:t>
      </w:r>
      <w:bookmarkEnd w:id="0"/>
      <w:bookmarkStart w:id="2" w:name="_Toc363145072"/>
      <w:bookmarkStart w:id="3" w:name="_Toc296006409"/>
      <w:bookmarkStart w:id="4" w:name="_Toc420071774"/>
      <w:bookmarkStart w:id="5" w:name="_Toc400974375"/>
      <w:bookmarkStart w:id="6" w:name="_Toc296003027"/>
      <w:bookmarkStart w:id="7" w:name="_Toc363145534"/>
      <w:bookmarkStart w:id="8" w:name="_Toc456340620"/>
      <w:bookmarkStart w:id="9" w:name="_Toc296006339"/>
      <w:bookmarkStart w:id="10" w:name="_Toc363145651"/>
      <w:r>
        <w:rPr>
          <w:rFonts w:hint="eastAsia"/>
        </w:rPr>
        <w:t xml:space="preserve"> 投标文件格式</w:t>
      </w:r>
      <w:bookmarkEnd w:id="1"/>
      <w:bookmarkEnd w:id="2"/>
      <w:bookmarkEnd w:id="3"/>
      <w:bookmarkEnd w:id="4"/>
      <w:bookmarkEnd w:id="5"/>
      <w:bookmarkEnd w:id="6"/>
      <w:bookmarkEnd w:id="7"/>
      <w:bookmarkEnd w:id="8"/>
      <w:bookmarkEnd w:id="9"/>
      <w:bookmarkEnd w:id="10"/>
    </w:p>
    <w:p>
      <w:pPr>
        <w:spacing w:line="360" w:lineRule="auto"/>
        <w:jc w:val="center"/>
        <w:outlineLvl w:val="1"/>
        <w:rPr>
          <w:b/>
          <w:sz w:val="32"/>
          <w:szCs w:val="32"/>
        </w:rPr>
      </w:pPr>
      <w:bookmarkStart w:id="11" w:name="_Toc20579"/>
      <w:r>
        <w:rPr>
          <w:rFonts w:hint="eastAsia"/>
          <w:b/>
          <w:sz w:val="32"/>
          <w:szCs w:val="32"/>
        </w:rPr>
        <w:t>封面格式内容</w:t>
      </w:r>
      <w:bookmarkEnd w:id="11"/>
    </w:p>
    <w:p>
      <w:pPr>
        <w:pStyle w:val="7"/>
        <w:tabs>
          <w:tab w:val="left" w:pos="1260"/>
        </w:tabs>
        <w:jc w:val="center"/>
        <w:rPr>
          <w:rFonts w:ascii="Times New Roman" w:hAnsi="Times New Roman"/>
          <w:b/>
          <w:spacing w:val="100"/>
          <w:w w:val="110"/>
          <w:kern w:val="0"/>
          <w:sz w:val="44"/>
          <w:szCs w:val="44"/>
        </w:rPr>
      </w:pPr>
      <w:r>
        <w:rPr>
          <w:rFonts w:hint="eastAsia" w:ascii="Times New Roman" w:hAnsi="Times New Roman"/>
          <w:b/>
          <w:spacing w:val="100"/>
          <w:w w:val="110"/>
          <w:kern w:val="0"/>
          <w:sz w:val="44"/>
          <w:szCs w:val="44"/>
        </w:rPr>
        <w:t>广发银行采购</w:t>
      </w:r>
    </w:p>
    <w:p>
      <w:pPr>
        <w:pStyle w:val="7"/>
        <w:jc w:val="center"/>
        <w:rPr>
          <w:rFonts w:ascii="Times New Roman" w:hAnsi="Times New Roman"/>
          <w:b/>
          <w:sz w:val="44"/>
          <w:szCs w:val="44"/>
        </w:rPr>
      </w:pPr>
    </w:p>
    <w:p>
      <w:pPr>
        <w:pStyle w:val="7"/>
        <w:jc w:val="center"/>
        <w:rPr>
          <w:rFonts w:ascii="Times New Roman" w:hAnsi="Times New Roman"/>
          <w:b/>
          <w:sz w:val="44"/>
          <w:szCs w:val="44"/>
        </w:rPr>
      </w:pPr>
    </w:p>
    <w:p>
      <w:pPr>
        <w:pStyle w:val="7"/>
        <w:jc w:val="center"/>
        <w:rPr>
          <w:rFonts w:ascii="Times New Roman" w:hAnsi="Times New Roman"/>
          <w:b/>
          <w:sz w:val="44"/>
          <w:szCs w:val="44"/>
        </w:rPr>
      </w:pPr>
    </w:p>
    <w:p>
      <w:pPr>
        <w:pStyle w:val="7"/>
        <w:tabs>
          <w:tab w:val="left" w:pos="1260"/>
        </w:tabs>
        <w:jc w:val="center"/>
        <w:rPr>
          <w:rFonts w:ascii="Times New Roman" w:hAnsi="Times New Roman"/>
          <w:b/>
          <w:spacing w:val="100"/>
          <w:w w:val="110"/>
          <w:sz w:val="44"/>
          <w:szCs w:val="44"/>
        </w:rPr>
      </w:pPr>
      <w:r>
        <w:rPr>
          <w:rFonts w:hint="eastAsia" w:ascii="Times New Roman" w:hAnsi="Times New Roman"/>
          <w:b/>
          <w:spacing w:val="100"/>
          <w:w w:val="110"/>
          <w:kern w:val="0"/>
          <w:sz w:val="44"/>
          <w:szCs w:val="44"/>
        </w:rPr>
        <w:t>投标文件</w:t>
      </w:r>
    </w:p>
    <w:p>
      <w:pPr>
        <w:pStyle w:val="7"/>
        <w:jc w:val="center"/>
        <w:rPr>
          <w:rFonts w:ascii="Times New Roman" w:hAnsi="Times New Roman"/>
          <w:b/>
          <w:sz w:val="44"/>
          <w:szCs w:val="44"/>
        </w:rPr>
      </w:pPr>
      <w:r>
        <w:rPr>
          <w:rFonts w:hint="eastAsia" w:ascii="Times New Roman" w:hAnsi="Times New Roman"/>
          <w:b/>
          <w:sz w:val="44"/>
          <w:szCs w:val="44"/>
        </w:rPr>
        <w:t>（正本</w:t>
      </w:r>
      <w:r>
        <w:rPr>
          <w:rFonts w:ascii="Times New Roman" w:hAnsi="Times New Roman"/>
          <w:b/>
          <w:sz w:val="44"/>
          <w:szCs w:val="44"/>
        </w:rPr>
        <w:t>/</w:t>
      </w:r>
      <w:r>
        <w:rPr>
          <w:rFonts w:hint="eastAsia" w:ascii="Times New Roman" w:hAnsi="Times New Roman"/>
          <w:b/>
          <w:sz w:val="44"/>
          <w:szCs w:val="44"/>
        </w:rPr>
        <w:t>副本）</w:t>
      </w:r>
    </w:p>
    <w:p>
      <w:pPr>
        <w:pStyle w:val="7"/>
        <w:jc w:val="center"/>
        <w:rPr>
          <w:rFonts w:ascii="Times New Roman" w:hAnsi="Times New Roman"/>
          <w:b/>
          <w:sz w:val="44"/>
          <w:szCs w:val="44"/>
        </w:rPr>
      </w:pPr>
    </w:p>
    <w:p>
      <w:pPr>
        <w:pStyle w:val="7"/>
        <w:jc w:val="center"/>
        <w:rPr>
          <w:rFonts w:ascii="Times New Roman" w:hAnsi="Times New Roman"/>
          <w:b/>
          <w:sz w:val="44"/>
          <w:szCs w:val="44"/>
        </w:rPr>
      </w:pPr>
    </w:p>
    <w:p>
      <w:pPr>
        <w:pStyle w:val="7"/>
        <w:jc w:val="center"/>
        <w:rPr>
          <w:rFonts w:ascii="Times New Roman" w:hAnsi="Times New Roman"/>
          <w:b/>
          <w:sz w:val="44"/>
          <w:szCs w:val="44"/>
        </w:rPr>
      </w:pPr>
    </w:p>
    <w:p>
      <w:pPr>
        <w:pStyle w:val="7"/>
        <w:jc w:val="center"/>
        <w:rPr>
          <w:rFonts w:ascii="Times New Roman" w:hAnsi="Times New Roman"/>
          <w:b/>
          <w:sz w:val="44"/>
          <w:szCs w:val="44"/>
        </w:rPr>
      </w:pPr>
    </w:p>
    <w:p>
      <w:pPr>
        <w:pStyle w:val="7"/>
        <w:spacing w:line="360" w:lineRule="auto"/>
        <w:ind w:firstLine="1259" w:firstLineChars="448"/>
        <w:rPr>
          <w:rFonts w:ascii="Times New Roman" w:hAnsi="Times New Roman"/>
          <w:b/>
          <w:sz w:val="28"/>
          <w:szCs w:val="28"/>
          <w:u w:val="single"/>
        </w:rPr>
      </w:pPr>
      <w:r>
        <w:rPr>
          <w:rFonts w:hint="eastAsia" w:ascii="Times New Roman" w:hAnsi="Times New Roman"/>
          <w:b/>
          <w:sz w:val="28"/>
          <w:szCs w:val="28"/>
        </w:rPr>
        <w:t>采购项目编号：</w:t>
      </w:r>
    </w:p>
    <w:p>
      <w:pPr>
        <w:pStyle w:val="7"/>
        <w:spacing w:line="360" w:lineRule="auto"/>
        <w:ind w:firstLine="1259" w:firstLineChars="448"/>
        <w:rPr>
          <w:rFonts w:ascii="Times New Roman" w:hAnsi="Times New Roman"/>
          <w:b/>
          <w:sz w:val="28"/>
          <w:szCs w:val="28"/>
          <w:u w:val="single"/>
        </w:rPr>
      </w:pPr>
      <w:r>
        <w:rPr>
          <w:rFonts w:hint="eastAsia" w:ascii="Times New Roman" w:hAnsi="Times New Roman"/>
          <w:b/>
          <w:sz w:val="28"/>
          <w:szCs w:val="28"/>
        </w:rPr>
        <w:t>采购项目名称：</w:t>
      </w:r>
    </w:p>
    <w:p>
      <w:pPr>
        <w:pStyle w:val="7"/>
        <w:ind w:firstLine="1439" w:firstLineChars="512"/>
        <w:rPr>
          <w:rFonts w:ascii="Times New Roman" w:hAnsi="Times New Roman"/>
          <w:b/>
          <w:sz w:val="28"/>
          <w:szCs w:val="28"/>
        </w:rPr>
      </w:pPr>
    </w:p>
    <w:p>
      <w:pPr>
        <w:pStyle w:val="7"/>
        <w:ind w:firstLine="2262" w:firstLineChars="512"/>
        <w:rPr>
          <w:rFonts w:ascii="Times New Roman" w:hAnsi="Times New Roman"/>
          <w:b/>
          <w:sz w:val="44"/>
          <w:szCs w:val="44"/>
        </w:rPr>
      </w:pPr>
    </w:p>
    <w:p>
      <w:pPr>
        <w:pStyle w:val="7"/>
        <w:ind w:firstLine="2262" w:firstLineChars="512"/>
        <w:rPr>
          <w:rFonts w:ascii="Times New Roman" w:hAnsi="Times New Roman"/>
          <w:b/>
          <w:sz w:val="44"/>
          <w:szCs w:val="44"/>
        </w:rPr>
      </w:pPr>
    </w:p>
    <w:p>
      <w:pPr>
        <w:pStyle w:val="7"/>
        <w:ind w:firstLine="2262" w:firstLineChars="512"/>
        <w:rPr>
          <w:rFonts w:ascii="Times New Roman" w:hAnsi="Times New Roman"/>
          <w:b/>
          <w:sz w:val="44"/>
          <w:szCs w:val="44"/>
        </w:rPr>
      </w:pPr>
    </w:p>
    <w:p>
      <w:pPr>
        <w:pStyle w:val="7"/>
        <w:spacing w:line="360" w:lineRule="auto"/>
        <w:ind w:firstLine="1439" w:firstLineChars="512"/>
        <w:rPr>
          <w:rFonts w:ascii="Times New Roman" w:hAnsi="Times New Roman"/>
          <w:b/>
          <w:sz w:val="28"/>
          <w:szCs w:val="28"/>
          <w:u w:val="single"/>
        </w:rPr>
      </w:pPr>
      <w:r>
        <w:rPr>
          <w:rFonts w:hint="eastAsia" w:ascii="Times New Roman" w:hAnsi="Times New Roman"/>
          <w:b/>
          <w:sz w:val="28"/>
          <w:szCs w:val="28"/>
        </w:rPr>
        <w:t>投标人名称：</w:t>
      </w:r>
      <w:r>
        <w:rPr>
          <w:rFonts w:hint="eastAsia" w:ascii="Times New Roman" w:hAnsi="Times New Roman"/>
          <w:b/>
          <w:i/>
          <w:sz w:val="28"/>
          <w:szCs w:val="28"/>
          <w:u w:val="single"/>
        </w:rPr>
        <w:t>（注：正面和骑缝加盖公章）</w:t>
      </w:r>
    </w:p>
    <w:p>
      <w:pPr>
        <w:pStyle w:val="7"/>
        <w:spacing w:line="360" w:lineRule="auto"/>
        <w:ind w:firstLine="1439" w:firstLineChars="512"/>
        <w:rPr>
          <w:rFonts w:ascii="Times New Roman" w:hAnsi="Times New Roman" w:cs="Times New Roman"/>
          <w:b/>
          <w:sz w:val="28"/>
          <w:szCs w:val="28"/>
        </w:rPr>
      </w:pPr>
      <w:r>
        <w:rPr>
          <w:rFonts w:hint="eastAsia" w:ascii="Times New Roman" w:hAnsi="Times New Roman"/>
          <w:b/>
          <w:sz w:val="28"/>
          <w:szCs w:val="28"/>
        </w:rPr>
        <w:t>法定代表人或其委托代理人：</w:t>
      </w:r>
      <w:r>
        <w:rPr>
          <w:rFonts w:hint="eastAsia" w:ascii="Times New Roman" w:hAnsi="Times New Roman"/>
          <w:b/>
          <w:sz w:val="28"/>
          <w:szCs w:val="28"/>
          <w:u w:val="single"/>
        </w:rPr>
        <w:t>（注：签字）</w:t>
      </w:r>
    </w:p>
    <w:p>
      <w:pPr>
        <w:pStyle w:val="8"/>
        <w:autoSpaceDE w:val="0"/>
        <w:autoSpaceDN w:val="0"/>
        <w:spacing w:line="240" w:lineRule="atLeast"/>
        <w:ind w:firstLine="1439" w:firstLineChars="512"/>
        <w:rPr>
          <w:b/>
          <w:sz w:val="28"/>
          <w:szCs w:val="28"/>
          <w:u w:val="single"/>
        </w:rPr>
      </w:pPr>
      <w:r>
        <w:rPr>
          <w:rFonts w:hint="eastAsia"/>
          <w:b/>
          <w:sz w:val="28"/>
          <w:szCs w:val="28"/>
        </w:rPr>
        <w:t>日期：</w:t>
      </w:r>
      <w:r>
        <w:rPr>
          <w:rFonts w:hint="eastAsia"/>
          <w:b/>
          <w:sz w:val="28"/>
          <w:szCs w:val="28"/>
          <w:u w:val="single"/>
        </w:rPr>
        <w:t xml:space="preserve">     </w:t>
      </w:r>
      <w:r>
        <w:rPr>
          <w:rFonts w:hint="eastAsia"/>
          <w:b/>
          <w:sz w:val="28"/>
          <w:szCs w:val="28"/>
        </w:rPr>
        <w:t>年</w:t>
      </w:r>
      <w:r>
        <w:rPr>
          <w:rFonts w:hint="eastAsia"/>
          <w:b/>
          <w:sz w:val="28"/>
          <w:szCs w:val="28"/>
          <w:u w:val="single"/>
        </w:rPr>
        <w:t xml:space="preserve">   </w:t>
      </w:r>
      <w:r>
        <w:rPr>
          <w:rFonts w:hint="eastAsia"/>
          <w:b/>
          <w:sz w:val="28"/>
          <w:szCs w:val="28"/>
        </w:rPr>
        <w:t>月</w:t>
      </w:r>
      <w:r>
        <w:rPr>
          <w:rFonts w:hint="eastAsia"/>
          <w:b/>
          <w:sz w:val="28"/>
          <w:szCs w:val="28"/>
          <w:u w:val="single"/>
        </w:rPr>
        <w:t xml:space="preserve">   </w:t>
      </w:r>
      <w:r>
        <w:rPr>
          <w:rFonts w:hint="eastAsia"/>
          <w:b/>
          <w:sz w:val="28"/>
          <w:szCs w:val="28"/>
        </w:rPr>
        <w:t>日</w:t>
      </w:r>
    </w:p>
    <w:p>
      <w:pPr>
        <w:pStyle w:val="8"/>
        <w:rPr>
          <w:sz w:val="44"/>
          <w:szCs w:val="44"/>
        </w:rPr>
      </w:pPr>
    </w:p>
    <w:p>
      <w:pPr>
        <w:pStyle w:val="7"/>
        <w:tabs>
          <w:tab w:val="left" w:pos="4680"/>
          <w:tab w:val="left" w:pos="10980"/>
        </w:tabs>
        <w:spacing w:line="480" w:lineRule="auto"/>
        <w:ind w:right="840" w:rightChars="400"/>
        <w:rPr>
          <w:rFonts w:hAnsi="宋体"/>
        </w:rPr>
      </w:pPr>
    </w:p>
    <w:p>
      <w:pPr>
        <w:pStyle w:val="7"/>
        <w:tabs>
          <w:tab w:val="left" w:pos="4680"/>
          <w:tab w:val="left" w:pos="10980"/>
        </w:tabs>
        <w:spacing w:line="480" w:lineRule="auto"/>
        <w:ind w:left="4200" w:leftChars="2000" w:right="840" w:rightChars="400" w:firstLine="735" w:firstLineChars="350"/>
        <w:jc w:val="left"/>
        <w:rPr>
          <w:rFonts w:hAnsi="宋体"/>
        </w:rPr>
        <w:sectPr>
          <w:footerReference r:id="rId4" w:type="first"/>
          <w:footerReference r:id="rId3" w:type="default"/>
          <w:pgSz w:w="11907" w:h="16840"/>
          <w:pgMar w:top="1361" w:right="1304" w:bottom="1361" w:left="1361" w:header="794" w:footer="794" w:gutter="0"/>
          <w:pgBorders>
            <w:top w:val="none" w:sz="0" w:space="0"/>
            <w:left w:val="none" w:sz="0" w:space="0"/>
            <w:bottom w:val="none" w:sz="0" w:space="0"/>
            <w:right w:val="none" w:sz="0" w:space="0"/>
          </w:pgBorders>
          <w:pgNumType w:fmt="decimal"/>
          <w:cols w:space="720" w:num="1"/>
          <w:titlePg/>
          <w:docGrid w:linePitch="285" w:charSpace="0"/>
        </w:sectPr>
      </w:pPr>
    </w:p>
    <w:p>
      <w:pPr>
        <w:spacing w:line="360" w:lineRule="auto"/>
        <w:jc w:val="center"/>
        <w:outlineLvl w:val="1"/>
        <w:rPr>
          <w:b/>
          <w:sz w:val="32"/>
          <w:szCs w:val="32"/>
        </w:rPr>
      </w:pPr>
      <w:bookmarkStart w:id="12" w:name="_Toc31715"/>
      <w:r>
        <w:rPr>
          <w:rFonts w:hint="eastAsia"/>
          <w:b/>
          <w:sz w:val="32"/>
          <w:szCs w:val="32"/>
        </w:rPr>
        <w:t>投标文件目录</w:t>
      </w:r>
      <w:bookmarkEnd w:id="12"/>
    </w:p>
    <w:p>
      <w:pPr>
        <w:widowControl/>
        <w:rPr>
          <w:szCs w:val="21"/>
        </w:rPr>
      </w:pPr>
    </w:p>
    <w:p>
      <w:pPr>
        <w:widowControl/>
        <w:rPr>
          <w:szCs w:val="21"/>
        </w:rPr>
      </w:pPr>
      <w:r>
        <w:rPr>
          <w:rFonts w:hint="eastAsia"/>
          <w:szCs w:val="21"/>
        </w:rPr>
        <w:t>第一章 初步审查文件</w:t>
      </w:r>
    </w:p>
    <w:p>
      <w:pPr>
        <w:widowControl/>
        <w:ind w:left="360" w:firstLine="420"/>
        <w:rPr>
          <w:szCs w:val="21"/>
        </w:rPr>
      </w:pPr>
      <w:r>
        <w:rPr>
          <w:rFonts w:hint="eastAsia"/>
          <w:szCs w:val="21"/>
        </w:rPr>
        <w:t>一、投标函</w:t>
      </w:r>
    </w:p>
    <w:p>
      <w:pPr>
        <w:widowControl/>
        <w:ind w:left="360" w:firstLine="420"/>
        <w:rPr>
          <w:szCs w:val="21"/>
        </w:rPr>
      </w:pPr>
      <w:r>
        <w:rPr>
          <w:rFonts w:hint="eastAsia"/>
          <w:szCs w:val="21"/>
        </w:rPr>
        <w:t>二、法人营业执照复印件</w:t>
      </w:r>
    </w:p>
    <w:p>
      <w:pPr>
        <w:widowControl/>
        <w:ind w:left="360" w:firstLine="420"/>
        <w:rPr>
          <w:szCs w:val="21"/>
        </w:rPr>
      </w:pPr>
      <w:r>
        <w:rPr>
          <w:rFonts w:hint="eastAsia"/>
          <w:szCs w:val="21"/>
        </w:rPr>
        <w:t>三、法定代表人证明书</w:t>
      </w:r>
    </w:p>
    <w:p>
      <w:pPr>
        <w:widowControl/>
        <w:ind w:left="360" w:firstLine="420"/>
        <w:rPr>
          <w:szCs w:val="21"/>
        </w:rPr>
      </w:pPr>
      <w:r>
        <w:rPr>
          <w:rFonts w:hint="eastAsia"/>
          <w:szCs w:val="21"/>
        </w:rPr>
        <w:t>四、法定代表人授权书</w:t>
      </w:r>
    </w:p>
    <w:p>
      <w:pPr>
        <w:widowControl/>
        <w:ind w:left="360" w:firstLine="420"/>
        <w:rPr>
          <w:szCs w:val="21"/>
        </w:rPr>
      </w:pPr>
      <w:r>
        <w:rPr>
          <w:rFonts w:hint="eastAsia"/>
          <w:szCs w:val="21"/>
        </w:rPr>
        <w:t>五、纳税人资质证明文件</w:t>
      </w:r>
    </w:p>
    <w:p>
      <w:pPr>
        <w:widowControl/>
        <w:ind w:left="360" w:firstLine="420"/>
        <w:rPr>
          <w:szCs w:val="21"/>
        </w:rPr>
      </w:pPr>
      <w:r>
        <w:rPr>
          <w:rFonts w:hint="eastAsia"/>
          <w:szCs w:val="21"/>
        </w:rPr>
        <w:t>六、退保证金声明及保证金的银行转帐单复印件</w:t>
      </w:r>
    </w:p>
    <w:p>
      <w:pPr>
        <w:widowControl/>
        <w:ind w:left="360" w:firstLine="420"/>
        <w:rPr>
          <w:szCs w:val="21"/>
        </w:rPr>
      </w:pPr>
      <w:r>
        <w:rPr>
          <w:rFonts w:hint="eastAsia"/>
          <w:szCs w:val="21"/>
        </w:rPr>
        <w:t>七、投标人资格声明函</w:t>
      </w:r>
    </w:p>
    <w:p>
      <w:pPr>
        <w:widowControl/>
        <w:ind w:left="360" w:firstLine="420"/>
        <w:rPr>
          <w:szCs w:val="21"/>
        </w:rPr>
      </w:pPr>
      <w:r>
        <w:rPr>
          <w:rFonts w:hint="eastAsia"/>
          <w:szCs w:val="21"/>
        </w:rPr>
        <w:t>八、投标人承诺书</w:t>
      </w:r>
    </w:p>
    <w:p>
      <w:pPr>
        <w:widowControl/>
        <w:ind w:left="360" w:firstLine="420"/>
        <w:rPr>
          <w:szCs w:val="21"/>
        </w:rPr>
      </w:pPr>
      <w:r>
        <w:rPr>
          <w:rFonts w:hint="eastAsia"/>
          <w:szCs w:val="21"/>
        </w:rPr>
        <w:t>九、制造商（或总代理）授权书参考格式</w:t>
      </w:r>
    </w:p>
    <w:p>
      <w:pPr>
        <w:widowControl/>
        <w:ind w:left="360" w:firstLine="420"/>
        <w:rPr>
          <w:szCs w:val="21"/>
        </w:rPr>
      </w:pPr>
      <w:r>
        <w:rPr>
          <w:rFonts w:hint="eastAsia"/>
          <w:szCs w:val="21"/>
        </w:rPr>
        <w:t>十、联合体共同投标协议书十一、投标人资格要求的其他证明材料</w:t>
      </w:r>
    </w:p>
    <w:p>
      <w:pPr>
        <w:widowControl/>
        <w:ind w:left="360" w:firstLine="420"/>
        <w:rPr>
          <w:szCs w:val="21"/>
        </w:rPr>
      </w:pPr>
    </w:p>
    <w:p>
      <w:pPr>
        <w:widowControl/>
        <w:rPr>
          <w:szCs w:val="21"/>
        </w:rPr>
      </w:pPr>
      <w:r>
        <w:rPr>
          <w:rFonts w:hint="eastAsia"/>
          <w:szCs w:val="21"/>
        </w:rPr>
        <w:t xml:space="preserve">第二章 </w:t>
      </w:r>
      <w:r>
        <w:rPr>
          <w:rFonts w:hint="eastAsia" w:ascii="宋体" w:hAnsi="宋体"/>
          <w:szCs w:val="21"/>
        </w:rPr>
        <w:t>商务和技术文件</w:t>
      </w:r>
    </w:p>
    <w:p>
      <w:pPr>
        <w:widowControl/>
        <w:ind w:left="360" w:firstLine="420"/>
        <w:rPr>
          <w:szCs w:val="21"/>
        </w:rPr>
      </w:pPr>
      <w:r>
        <w:rPr>
          <w:rFonts w:hint="eastAsia"/>
          <w:szCs w:val="21"/>
        </w:rPr>
        <w:t>一、投标人综合概况</w:t>
      </w:r>
    </w:p>
    <w:p>
      <w:pPr>
        <w:widowControl/>
        <w:ind w:left="360" w:firstLine="420"/>
        <w:rPr>
          <w:szCs w:val="21"/>
        </w:rPr>
      </w:pPr>
      <w:r>
        <w:rPr>
          <w:rFonts w:hint="eastAsia"/>
          <w:szCs w:val="21"/>
        </w:rPr>
        <w:t>（一）投标人情况介绍表</w:t>
      </w:r>
    </w:p>
    <w:p>
      <w:pPr>
        <w:widowControl/>
        <w:ind w:left="360" w:firstLine="420"/>
        <w:rPr>
          <w:szCs w:val="21"/>
        </w:rPr>
      </w:pPr>
      <w:r>
        <w:rPr>
          <w:rFonts w:hint="eastAsia"/>
          <w:szCs w:val="21"/>
        </w:rPr>
        <w:t>（二）投标人财务状况一览表</w:t>
      </w:r>
    </w:p>
    <w:p>
      <w:pPr>
        <w:widowControl/>
        <w:ind w:left="360" w:firstLine="420"/>
        <w:rPr>
          <w:szCs w:val="21"/>
        </w:rPr>
      </w:pPr>
      <w:r>
        <w:rPr>
          <w:rFonts w:hint="eastAsia"/>
          <w:szCs w:val="21"/>
        </w:rPr>
        <w:t>（三）类似项目业绩</w:t>
      </w:r>
    </w:p>
    <w:p>
      <w:pPr>
        <w:widowControl/>
        <w:ind w:left="360" w:firstLine="420"/>
        <w:rPr>
          <w:szCs w:val="21"/>
        </w:rPr>
      </w:pPr>
      <w:r>
        <w:rPr>
          <w:rFonts w:hint="eastAsia"/>
          <w:szCs w:val="21"/>
        </w:rPr>
        <w:t>（四）拟任执行管理及技术人员情况</w:t>
      </w:r>
    </w:p>
    <w:p>
      <w:pPr>
        <w:widowControl/>
        <w:ind w:left="360" w:firstLine="420"/>
        <w:rPr>
          <w:szCs w:val="21"/>
        </w:rPr>
      </w:pPr>
      <w:r>
        <w:rPr>
          <w:rFonts w:hint="eastAsia"/>
          <w:szCs w:val="21"/>
        </w:rPr>
        <w:t>（五）履约进度计划表</w:t>
      </w:r>
    </w:p>
    <w:p>
      <w:pPr>
        <w:widowControl/>
        <w:ind w:left="360" w:firstLine="420"/>
        <w:rPr>
          <w:szCs w:val="21"/>
        </w:rPr>
      </w:pPr>
      <w:r>
        <w:rPr>
          <w:rFonts w:hint="eastAsia"/>
          <w:szCs w:val="21"/>
        </w:rPr>
        <w:t>（六）其它重要事项说明及承诺</w:t>
      </w:r>
    </w:p>
    <w:p>
      <w:pPr>
        <w:widowControl/>
        <w:ind w:left="360" w:firstLine="420"/>
        <w:rPr>
          <w:szCs w:val="21"/>
        </w:rPr>
      </w:pPr>
      <w:r>
        <w:rPr>
          <w:rFonts w:hint="eastAsia"/>
          <w:szCs w:val="21"/>
        </w:rPr>
        <w:t>二、商务条款（合同书格式）响应</w:t>
      </w:r>
    </w:p>
    <w:p>
      <w:pPr>
        <w:widowControl/>
        <w:ind w:left="360" w:firstLine="420"/>
        <w:rPr>
          <w:szCs w:val="21"/>
        </w:rPr>
      </w:pPr>
      <w:r>
        <w:rPr>
          <w:rFonts w:hint="eastAsia"/>
          <w:szCs w:val="21"/>
        </w:rPr>
        <w:t>（一）</w:t>
      </w:r>
      <w:r>
        <w:rPr>
          <w:szCs w:val="21"/>
        </w:rPr>
        <w:fldChar w:fldCharType="begin"/>
      </w:r>
      <w:r>
        <w:rPr>
          <w:szCs w:val="21"/>
        </w:rPr>
        <w:instrText xml:space="preserve"> DOCVARIABLE  </w:instrText>
      </w:r>
      <w:r>
        <w:rPr>
          <w:rFonts w:hint="eastAsia"/>
          <w:szCs w:val="21"/>
        </w:rPr>
        <w:instrText xml:space="preserve">商务条款响应表开始</w:instrText>
      </w:r>
      <w:r>
        <w:rPr>
          <w:szCs w:val="21"/>
        </w:rPr>
        <w:instrText xml:space="preserve">  \* MERGEFORMAT </w:instrText>
      </w:r>
      <w:r>
        <w:rPr>
          <w:szCs w:val="21"/>
        </w:rPr>
        <w:fldChar w:fldCharType="end"/>
      </w:r>
      <w:r>
        <w:rPr>
          <w:szCs w:val="21"/>
        </w:rPr>
        <w:fldChar w:fldCharType="begin"/>
      </w:r>
      <w:r>
        <w:rPr>
          <w:szCs w:val="21"/>
        </w:rPr>
        <w:instrText xml:space="preserve"> DOCVARIABLE  </w:instrText>
      </w:r>
      <w:r>
        <w:rPr>
          <w:rFonts w:hint="eastAsia"/>
          <w:szCs w:val="21"/>
        </w:rPr>
        <w:instrText xml:space="preserve">商务条款响应表开始</w:instrText>
      </w:r>
      <w:r>
        <w:rPr>
          <w:szCs w:val="21"/>
        </w:rPr>
        <w:instrText xml:space="preserve">  \* MERGEFORMAT </w:instrText>
      </w:r>
      <w:r>
        <w:rPr>
          <w:szCs w:val="21"/>
        </w:rPr>
        <w:fldChar w:fldCharType="end"/>
      </w:r>
      <w:r>
        <w:rPr>
          <w:rFonts w:hint="eastAsia"/>
          <w:szCs w:val="21"/>
        </w:rPr>
        <w:t>商务条款响应差异表</w:t>
      </w:r>
    </w:p>
    <w:p>
      <w:pPr>
        <w:widowControl/>
        <w:ind w:left="360" w:firstLine="420"/>
        <w:rPr>
          <w:szCs w:val="21"/>
        </w:rPr>
      </w:pPr>
      <w:r>
        <w:rPr>
          <w:rFonts w:hint="eastAsia"/>
          <w:szCs w:val="21"/>
        </w:rPr>
        <w:t>（二）合同格式条款响应差异表</w:t>
      </w:r>
    </w:p>
    <w:p>
      <w:pPr>
        <w:widowControl/>
        <w:ind w:left="360" w:firstLine="420"/>
        <w:rPr>
          <w:szCs w:val="21"/>
        </w:rPr>
      </w:pPr>
      <w:r>
        <w:rPr>
          <w:rFonts w:hint="eastAsia"/>
          <w:szCs w:val="21"/>
        </w:rPr>
        <w:t>三、技术条款（用户需求书）响应</w:t>
      </w:r>
    </w:p>
    <w:p>
      <w:pPr>
        <w:widowControl/>
        <w:ind w:left="360" w:firstLine="420"/>
        <w:rPr>
          <w:szCs w:val="21"/>
        </w:rPr>
      </w:pPr>
      <w:r>
        <w:rPr>
          <w:rFonts w:hint="eastAsia"/>
          <w:szCs w:val="21"/>
        </w:rPr>
        <w:t>（一）技术响应表</w:t>
      </w:r>
    </w:p>
    <w:p>
      <w:pPr>
        <w:widowControl/>
        <w:ind w:left="360" w:firstLine="420"/>
        <w:rPr>
          <w:szCs w:val="21"/>
        </w:rPr>
      </w:pPr>
      <w:r>
        <w:rPr>
          <w:rFonts w:hint="eastAsia"/>
          <w:szCs w:val="21"/>
        </w:rPr>
        <w:t>（二）★条款响应表</w:t>
      </w:r>
    </w:p>
    <w:p>
      <w:pPr>
        <w:widowControl/>
        <w:ind w:left="360" w:firstLine="420"/>
        <w:rPr>
          <w:szCs w:val="21"/>
        </w:rPr>
      </w:pPr>
      <w:r>
        <w:rPr>
          <w:rFonts w:hint="eastAsia"/>
          <w:szCs w:val="21"/>
        </w:rPr>
        <w:t>四、商务、合同、技术或服务响应方案</w:t>
      </w:r>
    </w:p>
    <w:p>
      <w:pPr>
        <w:widowControl/>
        <w:ind w:left="360" w:firstLine="420"/>
        <w:rPr>
          <w:szCs w:val="21"/>
        </w:rPr>
      </w:pPr>
      <w:r>
        <w:rPr>
          <w:rFonts w:hint="eastAsia"/>
          <w:szCs w:val="21"/>
        </w:rPr>
        <w:t>（一）商务响应方案</w:t>
      </w:r>
    </w:p>
    <w:p>
      <w:pPr>
        <w:widowControl/>
        <w:ind w:left="360" w:firstLine="420"/>
        <w:rPr>
          <w:szCs w:val="21"/>
        </w:rPr>
      </w:pPr>
      <w:r>
        <w:rPr>
          <w:rFonts w:hint="eastAsia"/>
          <w:szCs w:val="21"/>
        </w:rPr>
        <w:t>（二）合同条款响应方案</w:t>
      </w:r>
    </w:p>
    <w:p>
      <w:pPr>
        <w:widowControl/>
        <w:ind w:left="360" w:firstLine="420"/>
        <w:rPr>
          <w:szCs w:val="21"/>
        </w:rPr>
      </w:pPr>
      <w:r>
        <w:rPr>
          <w:rFonts w:hint="eastAsia"/>
          <w:szCs w:val="21"/>
        </w:rPr>
        <w:t>（三）技术/服务响应方案</w:t>
      </w:r>
    </w:p>
    <w:p>
      <w:pPr>
        <w:widowControl/>
        <w:ind w:left="360" w:firstLine="420"/>
        <w:rPr>
          <w:szCs w:val="21"/>
        </w:rPr>
      </w:pPr>
      <w:r>
        <w:rPr>
          <w:rFonts w:hint="eastAsia"/>
          <w:szCs w:val="21"/>
        </w:rPr>
        <w:t>（四）售后方案</w:t>
      </w:r>
    </w:p>
    <w:p>
      <w:pPr>
        <w:widowControl/>
        <w:ind w:left="360" w:firstLine="420"/>
        <w:rPr>
          <w:szCs w:val="21"/>
        </w:rPr>
      </w:pPr>
    </w:p>
    <w:p>
      <w:pPr>
        <w:widowControl/>
        <w:rPr>
          <w:szCs w:val="21"/>
        </w:rPr>
      </w:pPr>
      <w:r>
        <w:rPr>
          <w:rFonts w:hint="eastAsia"/>
          <w:szCs w:val="21"/>
        </w:rPr>
        <w:t>第三章 报价文件</w:t>
      </w:r>
    </w:p>
    <w:p>
      <w:pPr>
        <w:widowControl/>
        <w:ind w:firstLine="735" w:firstLineChars="350"/>
        <w:rPr>
          <w:szCs w:val="21"/>
        </w:rPr>
      </w:pPr>
      <w:r>
        <w:rPr>
          <w:rFonts w:hint="eastAsia"/>
          <w:szCs w:val="21"/>
        </w:rPr>
        <w:t>一、报价一览表</w:t>
      </w:r>
    </w:p>
    <w:p>
      <w:pPr>
        <w:widowControl/>
        <w:ind w:firstLine="735" w:firstLineChars="350"/>
        <w:rPr>
          <w:szCs w:val="21"/>
        </w:rPr>
      </w:pPr>
      <w:r>
        <w:rPr>
          <w:rFonts w:hint="eastAsia"/>
          <w:szCs w:val="21"/>
        </w:rPr>
        <w:t>二、分项明细报价表（如有）</w:t>
      </w:r>
    </w:p>
    <w:p>
      <w:pPr>
        <w:spacing w:line="360" w:lineRule="auto"/>
        <w:rPr>
          <w:szCs w:val="21"/>
        </w:rPr>
      </w:pPr>
    </w:p>
    <w:p>
      <w:pPr>
        <w:widowControl/>
        <w:rPr>
          <w:szCs w:val="21"/>
        </w:rPr>
      </w:pPr>
      <w:r>
        <w:rPr>
          <w:rFonts w:hint="eastAsia"/>
          <w:szCs w:val="21"/>
        </w:rPr>
        <w:t>第四章 投标人响应自查情况</w:t>
      </w:r>
    </w:p>
    <w:p>
      <w:pPr>
        <w:widowControl/>
        <w:ind w:firstLine="735" w:firstLineChars="350"/>
        <w:rPr>
          <w:szCs w:val="21"/>
        </w:rPr>
      </w:pPr>
      <w:r>
        <w:rPr>
          <w:rFonts w:hint="eastAsia"/>
          <w:szCs w:val="21"/>
        </w:rPr>
        <w:t>一、</w:t>
      </w:r>
      <w:r>
        <w:rPr>
          <w:szCs w:val="21"/>
        </w:rPr>
        <w:t>初步评审表</w:t>
      </w:r>
      <w:r>
        <w:rPr>
          <w:rFonts w:hint="eastAsia"/>
          <w:szCs w:val="21"/>
        </w:rPr>
        <w:t>自查情况</w:t>
      </w:r>
    </w:p>
    <w:p>
      <w:pPr>
        <w:widowControl/>
        <w:ind w:firstLine="735" w:firstLineChars="350"/>
        <w:rPr>
          <w:szCs w:val="21"/>
        </w:rPr>
      </w:pPr>
      <w:r>
        <w:rPr>
          <w:rFonts w:hint="eastAsia"/>
          <w:szCs w:val="21"/>
        </w:rPr>
        <w:t>二、评分标准表自查情况</w:t>
      </w:r>
    </w:p>
    <w:p>
      <w:pPr>
        <w:jc w:val="center"/>
        <w:outlineLvl w:val="1"/>
        <w:rPr>
          <w:b/>
        </w:rPr>
      </w:pPr>
      <w:r>
        <w:br w:type="page"/>
      </w:r>
      <w:bookmarkStart w:id="13" w:name="_Toc9070"/>
      <w:r>
        <w:rPr>
          <w:rFonts w:hint="eastAsia"/>
          <w:b/>
        </w:rPr>
        <w:t>第一章 初步审查文件</w:t>
      </w:r>
      <w:bookmarkEnd w:id="13"/>
    </w:p>
    <w:p>
      <w:pPr>
        <w:spacing w:line="360" w:lineRule="auto"/>
        <w:outlineLvl w:val="2"/>
        <w:rPr>
          <w:b/>
        </w:rPr>
      </w:pPr>
      <w:bookmarkStart w:id="14" w:name="_Toc5805726"/>
      <w:bookmarkStart w:id="15" w:name="_Toc23575"/>
      <w:r>
        <w:rPr>
          <w:rFonts w:hint="eastAsia"/>
          <w:b/>
        </w:rPr>
        <w:t>一、报价函</w:t>
      </w:r>
      <w:bookmarkEnd w:id="14"/>
      <w:bookmarkEnd w:id="15"/>
    </w:p>
    <w:p>
      <w:pPr>
        <w:tabs>
          <w:tab w:val="left" w:pos="8364"/>
        </w:tabs>
        <w:snapToGrid w:val="0"/>
        <w:spacing w:line="360" w:lineRule="auto"/>
        <w:ind w:right="-58"/>
        <w:jc w:val="center"/>
        <w:rPr>
          <w:rFonts w:ascii="宋体" w:hAnsi="宋体"/>
          <w:szCs w:val="21"/>
        </w:rPr>
      </w:pPr>
      <w:r>
        <w:rPr>
          <w:rFonts w:hint="eastAsia" w:ascii="宋体" w:hAnsi="宋体"/>
          <w:szCs w:val="21"/>
        </w:rPr>
        <w:t>投标函</w:t>
      </w:r>
    </w:p>
    <w:p>
      <w:pPr>
        <w:spacing w:line="360" w:lineRule="auto"/>
      </w:pPr>
      <w:r>
        <w:rPr>
          <w:rFonts w:hint="eastAsia"/>
        </w:rPr>
        <w:t>致：广发银行股份有限公司湛江分行</w:t>
      </w:r>
    </w:p>
    <w:p>
      <w:pPr>
        <w:tabs>
          <w:tab w:val="left" w:pos="0"/>
        </w:tabs>
        <w:spacing w:line="360" w:lineRule="auto"/>
        <w:ind w:firstLine="420" w:firstLineChars="200"/>
        <w:jc w:val="left"/>
        <w:rPr>
          <w:b/>
        </w:rPr>
      </w:pPr>
      <w:r>
        <w:rPr>
          <w:rFonts w:hint="eastAsia"/>
        </w:rPr>
        <w:t>我方确认收到贵方提供的</w:t>
      </w:r>
      <w:r>
        <w:rPr>
          <w:rFonts w:hint="eastAsia"/>
          <w:u w:val="single"/>
        </w:rPr>
        <w:t xml:space="preserve">         </w:t>
      </w:r>
      <w:r>
        <w:rPr>
          <w:rFonts w:hint="eastAsia"/>
        </w:rPr>
        <w:t>（项目名称）招标文件（项目编号：</w:t>
      </w:r>
      <w:r>
        <w:rPr>
          <w:rFonts w:hint="eastAsia"/>
          <w:u w:val="single"/>
        </w:rPr>
        <w:t xml:space="preserve">         </w:t>
      </w:r>
      <w:r>
        <w:rPr>
          <w:rFonts w:hint="eastAsia"/>
        </w:rPr>
        <w:t>）的全部内容，我方：</w:t>
      </w:r>
      <w:r>
        <w:rPr>
          <w:rFonts w:hint="eastAsia"/>
          <w:u w:val="single"/>
        </w:rPr>
        <w:t xml:space="preserve">        </w:t>
      </w:r>
      <w:r>
        <w:rPr>
          <w:rFonts w:hint="eastAsia"/>
        </w:rPr>
        <w:t>（投标人名称）作为响应方正式授权</w:t>
      </w:r>
      <w:r>
        <w:rPr>
          <w:rFonts w:hint="eastAsia"/>
          <w:u w:val="single"/>
        </w:rPr>
        <w:t xml:space="preserve">         </w:t>
      </w:r>
      <w:r>
        <w:rPr>
          <w:rFonts w:hint="eastAsia"/>
        </w:rPr>
        <w:t>（授权代表全名，职务）代表我方进行有关本次投标的一切事宜</w:t>
      </w:r>
      <w:r>
        <w:rPr>
          <w:rFonts w:hint="eastAsia"/>
          <w:b/>
        </w:rPr>
        <w:t>。本次提交的投标文件，正本</w:t>
      </w:r>
      <w:r>
        <w:rPr>
          <w:rFonts w:hint="eastAsia"/>
          <w:b/>
          <w:u w:val="single"/>
        </w:rPr>
        <w:t xml:space="preserve">   </w:t>
      </w:r>
      <w:r>
        <w:rPr>
          <w:rFonts w:hint="eastAsia"/>
          <w:b/>
        </w:rPr>
        <w:t>份，副本</w:t>
      </w:r>
      <w:r>
        <w:rPr>
          <w:rFonts w:hint="eastAsia"/>
          <w:b/>
          <w:u w:val="single"/>
        </w:rPr>
        <w:t xml:space="preserve">   </w:t>
      </w:r>
      <w:r>
        <w:rPr>
          <w:rFonts w:hint="eastAsia"/>
          <w:b/>
        </w:rPr>
        <w:t>份，电子文件</w:t>
      </w:r>
      <w:r>
        <w:rPr>
          <w:rFonts w:hint="eastAsia"/>
          <w:b/>
          <w:u w:val="single"/>
        </w:rPr>
        <w:t xml:space="preserve">   </w:t>
      </w:r>
      <w:r>
        <w:rPr>
          <w:rFonts w:hint="eastAsia"/>
          <w:b/>
        </w:rPr>
        <w:t>份，</w:t>
      </w:r>
      <w:r>
        <w:rPr>
          <w:rFonts w:hint="eastAsia"/>
        </w:rPr>
        <w:t>随本投标函提交的投标保证金一份，金额</w:t>
      </w:r>
      <w:r>
        <w:rPr>
          <w:rFonts w:hint="eastAsia" w:cs="微软雅黑"/>
        </w:rPr>
        <w:t>人民币</w:t>
      </w:r>
      <w:r>
        <w:rPr>
          <w:rFonts w:hint="eastAsia" w:cs="微软雅黑"/>
          <w:u w:val="single"/>
        </w:rPr>
        <w:t xml:space="preserve">        </w:t>
      </w:r>
      <w:r>
        <w:rPr>
          <w:rFonts w:hint="eastAsia" w:cs="微软雅黑"/>
        </w:rPr>
        <w:t>（大写）</w:t>
      </w:r>
      <w:r>
        <w:t>¥</w:t>
      </w:r>
      <w:r>
        <w:rPr>
          <w:rFonts w:hint="eastAsia"/>
          <w:u w:val="single"/>
        </w:rPr>
        <w:t xml:space="preserve">        </w:t>
      </w:r>
      <w:r>
        <w:rPr>
          <w:rFonts w:hint="eastAsia" w:cs="微软雅黑"/>
        </w:rPr>
        <w:t>元</w:t>
      </w:r>
      <w:r>
        <w:rPr>
          <w:rFonts w:hint="eastAsia"/>
        </w:rPr>
        <w:t>。在此，我方声明</w:t>
      </w:r>
      <w:r>
        <w:rPr>
          <w:rFonts w:hint="eastAsia"/>
          <w:b/>
        </w:rPr>
        <w:t>我方完全了解招标文件的所有条款要求，同意接受其约束，并重申以下几点：</w:t>
      </w:r>
    </w:p>
    <w:p>
      <w:pPr>
        <w:numPr>
          <w:ilvl w:val="0"/>
          <w:numId w:val="1"/>
        </w:numPr>
        <w:tabs>
          <w:tab w:val="left" w:pos="0"/>
        </w:tabs>
        <w:spacing w:line="360" w:lineRule="auto"/>
        <w:ind w:left="0" w:firstLine="420" w:firstLineChars="200"/>
      </w:pPr>
      <w:r>
        <w:rPr>
          <w:rFonts w:hint="eastAsia"/>
        </w:rPr>
        <w:t>我方决定参加本项的投标，并</w:t>
      </w:r>
      <w:r>
        <w:rPr>
          <w:rFonts w:hint="eastAsia" w:ascii="宋体" w:hAnsi="宋体"/>
          <w:szCs w:val="21"/>
        </w:rPr>
        <w:t>承诺在本次投标文件中提供的一切文件，无论是原件还是复印件均为真实和准确的，绝无任何虚假、伪造和夸大的成份，并接受招标文件提出的核查要求，否则，愿承担相应的后果和法律责任。</w:t>
      </w:r>
    </w:p>
    <w:p>
      <w:pPr>
        <w:numPr>
          <w:ilvl w:val="0"/>
          <w:numId w:val="1"/>
        </w:numPr>
        <w:tabs>
          <w:tab w:val="left" w:pos="0"/>
        </w:tabs>
        <w:spacing w:line="360" w:lineRule="auto"/>
        <w:ind w:left="0" w:firstLine="420" w:firstLineChars="200"/>
      </w:pPr>
      <w:r>
        <w:rPr>
          <w:rFonts w:hint="eastAsia"/>
        </w:rPr>
        <w:t>按照招标文件要求，提供全部有关技术或服务及相关配套设施的报价（详见投标报价表）。</w:t>
      </w:r>
    </w:p>
    <w:p>
      <w:pPr>
        <w:numPr>
          <w:ilvl w:val="0"/>
          <w:numId w:val="1"/>
        </w:numPr>
        <w:tabs>
          <w:tab w:val="left" w:pos="0"/>
        </w:tabs>
        <w:spacing w:line="360" w:lineRule="auto"/>
        <w:ind w:left="0" w:firstLine="420" w:firstLineChars="200"/>
      </w:pPr>
      <w:r>
        <w:rPr>
          <w:rFonts w:hint="eastAsia"/>
        </w:rPr>
        <w:t>本招标投标文件的有效期为本项目招标文件《投标人须知前附表》规定时间，如中标，有效期将延至合同终止日为止。</w:t>
      </w:r>
    </w:p>
    <w:p>
      <w:pPr>
        <w:numPr>
          <w:ilvl w:val="0"/>
          <w:numId w:val="1"/>
        </w:numPr>
        <w:tabs>
          <w:tab w:val="left" w:pos="0"/>
        </w:tabs>
        <w:spacing w:line="360" w:lineRule="auto"/>
        <w:ind w:left="0" w:firstLine="420" w:firstLineChars="200"/>
      </w:pPr>
      <w:r>
        <w:rPr>
          <w:rFonts w:hint="eastAsia"/>
        </w:rPr>
        <w:t>我方已详细研究了招标文件的所有内容包括澄清答复与修正文件（如有）和所有已提供的参考资料以及有关附件，并完全明白，我方对上述文件资料不存在歧义或误解</w:t>
      </w:r>
      <w:r>
        <w:rPr>
          <w:rFonts w:hint="eastAsia" w:ascii="宋体" w:hAnsi="宋体"/>
          <w:szCs w:val="21"/>
        </w:rPr>
        <w:t>，同意放弃对这些文件所提出的异议和投诉的权利。</w:t>
      </w:r>
    </w:p>
    <w:p>
      <w:pPr>
        <w:numPr>
          <w:ilvl w:val="0"/>
          <w:numId w:val="1"/>
        </w:numPr>
        <w:tabs>
          <w:tab w:val="left" w:pos="0"/>
        </w:tabs>
        <w:spacing w:line="360" w:lineRule="auto"/>
        <w:ind w:left="0" w:firstLine="420" w:firstLineChars="200"/>
      </w:pPr>
      <w:r>
        <w:rPr>
          <w:rFonts w:hint="eastAsia"/>
        </w:rPr>
        <w:t>我方明白并接受本项目招标文件关于投标保证金不予退还的规定。</w:t>
      </w:r>
    </w:p>
    <w:p>
      <w:pPr>
        <w:numPr>
          <w:ilvl w:val="0"/>
          <w:numId w:val="1"/>
        </w:numPr>
        <w:tabs>
          <w:tab w:val="left" w:pos="0"/>
        </w:tabs>
        <w:spacing w:line="360" w:lineRule="auto"/>
        <w:ind w:left="0" w:firstLine="420" w:firstLineChars="200"/>
      </w:pPr>
      <w:r>
        <w:rPr>
          <w:rFonts w:hint="eastAsia"/>
        </w:rPr>
        <w:t>我方同意按照贵方提出的要求而提供与报价有关的任何其他数据或信息。</w:t>
      </w:r>
    </w:p>
    <w:p>
      <w:pPr>
        <w:numPr>
          <w:ilvl w:val="0"/>
          <w:numId w:val="1"/>
        </w:numPr>
        <w:tabs>
          <w:tab w:val="left" w:pos="0"/>
        </w:tabs>
        <w:spacing w:line="360" w:lineRule="auto"/>
        <w:ind w:left="0" w:firstLine="420" w:firstLineChars="200"/>
      </w:pPr>
      <w:r>
        <w:rPr>
          <w:rFonts w:hint="eastAsia"/>
        </w:rPr>
        <w:t>我方理解贵方不一定接受最低价或任何贵方可能收到的报价，完全服从和尊重本项目评审委员会所作的评定结果。</w:t>
      </w:r>
    </w:p>
    <w:p>
      <w:pPr>
        <w:numPr>
          <w:ilvl w:val="0"/>
          <w:numId w:val="1"/>
        </w:numPr>
        <w:tabs>
          <w:tab w:val="left" w:pos="0"/>
        </w:tabs>
        <w:spacing w:line="360" w:lineRule="auto"/>
        <w:ind w:left="0" w:firstLine="420" w:firstLineChars="200"/>
      </w:pPr>
      <w:r>
        <w:rPr>
          <w:rFonts w:hint="eastAsia"/>
        </w:rPr>
        <w:t>我方同意在投标报价有效期内，招标及投标文件对我方具有约束力，并保证随时接受中标且不拒绝与采购人签订合同。</w:t>
      </w:r>
    </w:p>
    <w:p>
      <w:pPr>
        <w:numPr>
          <w:ilvl w:val="0"/>
          <w:numId w:val="1"/>
        </w:numPr>
        <w:tabs>
          <w:tab w:val="left" w:pos="0"/>
        </w:tabs>
        <w:spacing w:line="360" w:lineRule="auto"/>
        <w:ind w:left="0" w:firstLine="420" w:firstLineChars="200"/>
      </w:pPr>
      <w:r>
        <w:rPr>
          <w:rFonts w:hint="eastAsia"/>
        </w:rPr>
        <w:t>我方如果中标，将保证履行招标文件以及招标文件修改书（如有）中的全部责任和义务，将按照招标文件的规定及时与贵方签署合同并按照合同约定履行自己的义务。</w:t>
      </w:r>
    </w:p>
    <w:p>
      <w:pPr>
        <w:numPr>
          <w:ilvl w:val="0"/>
          <w:numId w:val="1"/>
        </w:numPr>
        <w:tabs>
          <w:tab w:val="left" w:pos="0"/>
        </w:tabs>
        <w:spacing w:line="360" w:lineRule="auto"/>
        <w:ind w:left="0" w:firstLine="420" w:firstLineChars="200"/>
      </w:pPr>
      <w:r>
        <w:rPr>
          <w:rFonts w:hint="eastAsia"/>
        </w:rPr>
        <w:t>所有与本招标采购有关的函件请发往我方下列地址：</w:t>
      </w:r>
    </w:p>
    <w:tbl>
      <w:tblPr>
        <w:tblStyle w:val="5"/>
        <w:tblW w:w="9820" w:type="dxa"/>
        <w:tblInd w:w="93" w:type="dxa"/>
        <w:tblLayout w:type="fixed"/>
        <w:tblCellMar>
          <w:top w:w="0" w:type="dxa"/>
          <w:left w:w="108" w:type="dxa"/>
          <w:bottom w:w="0" w:type="dxa"/>
          <w:right w:w="108" w:type="dxa"/>
        </w:tblCellMar>
      </w:tblPr>
      <w:tblGrid>
        <w:gridCol w:w="3660"/>
        <w:gridCol w:w="3018"/>
        <w:gridCol w:w="3142"/>
      </w:tblGrid>
      <w:tr>
        <w:tblPrEx>
          <w:tblCellMar>
            <w:top w:w="0" w:type="dxa"/>
            <w:left w:w="108" w:type="dxa"/>
            <w:bottom w:w="0" w:type="dxa"/>
            <w:right w:w="108" w:type="dxa"/>
          </w:tblCellMar>
        </w:tblPrEx>
        <w:trPr>
          <w:trHeight w:val="540" w:hRule="atLeast"/>
        </w:trPr>
        <w:tc>
          <w:tcPr>
            <w:tcW w:w="6678" w:type="dxa"/>
            <w:gridSpan w:val="2"/>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公司地址：</w:t>
            </w:r>
          </w:p>
        </w:tc>
        <w:tc>
          <w:tcPr>
            <w:tcW w:w="3142"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邮政编码：</w:t>
            </w:r>
          </w:p>
        </w:tc>
      </w:tr>
      <w:tr>
        <w:tblPrEx>
          <w:tblCellMar>
            <w:top w:w="0" w:type="dxa"/>
            <w:left w:w="108" w:type="dxa"/>
            <w:bottom w:w="0" w:type="dxa"/>
            <w:right w:w="108" w:type="dxa"/>
          </w:tblCellMar>
        </w:tblPrEx>
        <w:trPr>
          <w:trHeight w:val="525" w:hRule="atLeast"/>
        </w:trPr>
        <w:tc>
          <w:tcPr>
            <w:tcW w:w="3660" w:type="dxa"/>
            <w:tcBorders>
              <w:top w:val="nil"/>
              <w:left w:val="single" w:color="auto" w:sz="4" w:space="0"/>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公司电话：</w:t>
            </w:r>
          </w:p>
        </w:tc>
        <w:tc>
          <w:tcPr>
            <w:tcW w:w="3018" w:type="dxa"/>
            <w:tcBorders>
              <w:top w:val="nil"/>
              <w:left w:val="nil"/>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传真：</w:t>
            </w:r>
          </w:p>
        </w:tc>
        <w:tc>
          <w:tcPr>
            <w:tcW w:w="3142" w:type="dxa"/>
            <w:tcBorders>
              <w:top w:val="nil"/>
              <w:left w:val="nil"/>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电子邮箱：</w:t>
            </w:r>
          </w:p>
        </w:tc>
      </w:tr>
      <w:tr>
        <w:tblPrEx>
          <w:tblCellMar>
            <w:top w:w="0" w:type="dxa"/>
            <w:left w:w="108" w:type="dxa"/>
            <w:bottom w:w="0" w:type="dxa"/>
            <w:right w:w="108" w:type="dxa"/>
          </w:tblCellMar>
        </w:tblPrEx>
        <w:trPr>
          <w:trHeight w:val="765" w:hRule="atLeast"/>
        </w:trPr>
        <w:tc>
          <w:tcPr>
            <w:tcW w:w="3660" w:type="dxa"/>
            <w:tcBorders>
              <w:top w:val="nil"/>
              <w:left w:val="single" w:color="auto" w:sz="4" w:space="0"/>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授权代表姓名：</w:t>
            </w:r>
          </w:p>
        </w:tc>
        <w:tc>
          <w:tcPr>
            <w:tcW w:w="3018" w:type="dxa"/>
            <w:tcBorders>
              <w:top w:val="nil"/>
              <w:left w:val="nil"/>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职务：</w:t>
            </w:r>
          </w:p>
        </w:tc>
        <w:tc>
          <w:tcPr>
            <w:tcW w:w="3142" w:type="dxa"/>
            <w:tcBorders>
              <w:top w:val="nil"/>
              <w:left w:val="nil"/>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授权代表联系手机/办公电话：</w:t>
            </w:r>
          </w:p>
        </w:tc>
      </w:tr>
    </w:tbl>
    <w:p>
      <w:pPr>
        <w:tabs>
          <w:tab w:val="left" w:pos="0"/>
        </w:tabs>
        <w:spacing w:line="360" w:lineRule="auto"/>
        <w:ind w:left="420"/>
      </w:pPr>
    </w:p>
    <w:p>
      <w:pPr>
        <w:spacing w:line="360" w:lineRule="auto"/>
        <w:ind w:right="25" w:rightChars="12" w:firstLine="3885" w:firstLineChars="1850"/>
      </w:pPr>
      <w:r>
        <w:rPr>
          <w:rFonts w:hint="eastAsia"/>
        </w:rPr>
        <w:t>投标人（法人公章）：</w:t>
      </w:r>
    </w:p>
    <w:p>
      <w:pPr>
        <w:spacing w:line="360" w:lineRule="auto"/>
        <w:ind w:right="25" w:rightChars="12" w:firstLine="3885" w:firstLineChars="1850"/>
      </w:pPr>
      <w:r>
        <w:rPr>
          <w:rFonts w:hint="eastAsia"/>
        </w:rPr>
        <w:t>授权代表（签字或盖章）：</w:t>
      </w:r>
    </w:p>
    <w:p>
      <w:pPr>
        <w:widowControl/>
        <w:ind w:firstLine="3885" w:firstLineChars="1850"/>
        <w:jc w:val="left"/>
        <w:rPr>
          <w:b/>
        </w:rPr>
      </w:pPr>
      <w:r>
        <w:rPr>
          <w:rFonts w:hint="eastAsia"/>
        </w:rPr>
        <w:t>日期：</w:t>
      </w:r>
    </w:p>
    <w:p>
      <w:pPr>
        <w:widowControl/>
        <w:jc w:val="left"/>
        <w:outlineLvl w:val="2"/>
        <w:rPr>
          <w:b/>
        </w:rPr>
      </w:pPr>
      <w:bookmarkStart w:id="16" w:name="_Toc5805727"/>
      <w:bookmarkStart w:id="17" w:name="_Toc23534"/>
      <w:r>
        <w:rPr>
          <w:rFonts w:hint="eastAsia"/>
          <w:b/>
        </w:rPr>
        <w:t>二、法人营业执照复印件（须加盖公章）</w:t>
      </w:r>
      <w:bookmarkEnd w:id="16"/>
      <w:r>
        <w:rPr>
          <w:b/>
        </w:rPr>
        <w:br w:type="page"/>
      </w:r>
      <w:bookmarkEnd w:id="17"/>
    </w:p>
    <w:p>
      <w:pPr>
        <w:spacing w:line="360" w:lineRule="auto"/>
        <w:jc w:val="left"/>
        <w:outlineLvl w:val="2"/>
        <w:rPr>
          <w:b/>
          <w:szCs w:val="21"/>
        </w:rPr>
      </w:pPr>
      <w:bookmarkStart w:id="18" w:name="_Toc30693"/>
      <w:bookmarkStart w:id="19" w:name="_Toc5805728"/>
      <w:r>
        <w:rPr>
          <w:rFonts w:hint="eastAsia" w:asciiTheme="minorEastAsia" w:hAnsiTheme="minorEastAsia" w:eastAsiaTheme="minorEastAsia"/>
          <w:b/>
        </w:rPr>
        <w:t>三、</w:t>
      </w:r>
      <w:r>
        <w:rPr>
          <w:rFonts w:hint="eastAsia"/>
          <w:b/>
          <w:szCs w:val="21"/>
        </w:rPr>
        <w:t>法定代表人证明书格式</w:t>
      </w:r>
      <w:bookmarkEnd w:id="18"/>
      <w:bookmarkEnd w:id="19"/>
    </w:p>
    <w:p>
      <w:pPr>
        <w:tabs>
          <w:tab w:val="left" w:pos="8364"/>
        </w:tabs>
        <w:snapToGrid w:val="0"/>
        <w:spacing w:line="360" w:lineRule="auto"/>
        <w:ind w:right="-57"/>
        <w:jc w:val="center"/>
        <w:rPr>
          <w:rFonts w:ascii="宋体" w:hAnsi="宋体"/>
          <w:szCs w:val="21"/>
        </w:rPr>
      </w:pPr>
      <w:r>
        <w:rPr>
          <w:rFonts w:hint="eastAsia" w:ascii="宋体" w:hAnsi="宋体"/>
          <w:szCs w:val="21"/>
        </w:rPr>
        <w:t>法定代表人身份证明书</w:t>
      </w:r>
    </w:p>
    <w:p>
      <w:pPr>
        <w:tabs>
          <w:tab w:val="left" w:pos="8364"/>
        </w:tabs>
        <w:snapToGrid w:val="0"/>
        <w:spacing w:line="360" w:lineRule="auto"/>
        <w:ind w:right="-57" w:firstLine="420" w:firstLineChars="200"/>
        <w:rPr>
          <w:rFonts w:ascii="宋体" w:hAnsi="宋体"/>
          <w:szCs w:val="21"/>
        </w:rPr>
      </w:pPr>
      <w:r>
        <w:rPr>
          <w:rFonts w:hint="eastAsia" w:ascii="宋体" w:hAnsi="宋体"/>
          <w:szCs w:val="21"/>
          <w:u w:val="single"/>
        </w:rPr>
        <w:t xml:space="preserve">         （</w:t>
      </w:r>
      <w:r>
        <w:rPr>
          <w:rFonts w:hint="eastAsia" w:ascii="宋体" w:hAnsi="宋体"/>
          <w:szCs w:val="21"/>
        </w:rPr>
        <w:t>先生/女士），现任我单位</w:t>
      </w:r>
      <w:r>
        <w:rPr>
          <w:u w:val="single"/>
        </w:rPr>
        <w:t xml:space="preserve">         </w:t>
      </w:r>
      <w:r>
        <w:rPr>
          <w:rFonts w:hint="eastAsia"/>
          <w:u w:val="single"/>
        </w:rPr>
        <w:t>（</w:t>
      </w:r>
      <w:r>
        <w:rPr>
          <w:rFonts w:hint="eastAsia" w:ascii="宋体" w:hAnsi="宋体"/>
          <w:szCs w:val="21"/>
        </w:rPr>
        <w:t>职务），为法定代表人，特此证明。</w:t>
      </w:r>
    </w:p>
    <w:p>
      <w:pPr>
        <w:pStyle w:val="8"/>
        <w:spacing w:line="440" w:lineRule="exact"/>
        <w:rPr>
          <w:szCs w:val="21"/>
        </w:rPr>
      </w:pPr>
      <w:r>
        <w:rPr>
          <w:rFonts w:hint="eastAsia"/>
          <w:szCs w:val="21"/>
        </w:rPr>
        <w:t>签发日期：</w:t>
      </w:r>
      <w:r>
        <w:rPr>
          <w:rFonts w:hint="eastAsia"/>
          <w:szCs w:val="21"/>
          <w:u w:val="single"/>
        </w:rPr>
        <w:t xml:space="preserve">                         </w:t>
      </w:r>
      <w:r>
        <w:rPr>
          <w:rFonts w:hint="eastAsia"/>
          <w:szCs w:val="21"/>
        </w:rPr>
        <w:t xml:space="preserve">  单位：</w:t>
      </w:r>
      <w:r>
        <w:rPr>
          <w:rFonts w:hint="eastAsia"/>
          <w:szCs w:val="21"/>
          <w:u w:val="single"/>
        </w:rPr>
        <w:t xml:space="preserve">                         </w:t>
      </w:r>
      <w:r>
        <w:rPr>
          <w:rFonts w:hint="eastAsia"/>
          <w:b/>
          <w:szCs w:val="21"/>
        </w:rPr>
        <w:t>（盖章）</w:t>
      </w:r>
    </w:p>
    <w:p>
      <w:pPr>
        <w:pStyle w:val="8"/>
        <w:spacing w:line="440" w:lineRule="exact"/>
        <w:rPr>
          <w:szCs w:val="21"/>
        </w:rPr>
      </w:pPr>
      <w:r>
        <w:rPr>
          <w:rFonts w:hint="eastAsia"/>
          <w:szCs w:val="21"/>
        </w:rPr>
        <w:t>附：</w:t>
      </w:r>
    </w:p>
    <w:p>
      <w:pPr>
        <w:pStyle w:val="8"/>
        <w:spacing w:line="440" w:lineRule="exact"/>
        <w:rPr>
          <w:szCs w:val="21"/>
        </w:rPr>
      </w:pPr>
      <w:r>
        <w:rPr>
          <w:rFonts w:hint="eastAsia"/>
          <w:szCs w:val="21"/>
        </w:rPr>
        <w:t>法定代表人性别：</w:t>
      </w:r>
    </w:p>
    <w:p>
      <w:pPr>
        <w:pStyle w:val="8"/>
        <w:spacing w:line="440" w:lineRule="exact"/>
        <w:rPr>
          <w:szCs w:val="21"/>
        </w:rPr>
      </w:pPr>
      <w:r>
        <w:rPr>
          <w:rFonts w:hint="eastAsia"/>
          <w:szCs w:val="21"/>
        </w:rPr>
        <w:t>年龄：</w:t>
      </w:r>
    </w:p>
    <w:p>
      <w:pPr>
        <w:pStyle w:val="8"/>
        <w:spacing w:line="440" w:lineRule="exact"/>
        <w:rPr>
          <w:szCs w:val="21"/>
        </w:rPr>
      </w:pPr>
      <w:r>
        <w:rPr>
          <w:rFonts w:hint="eastAsia"/>
          <w:szCs w:val="21"/>
        </w:rPr>
        <w:t>身份证号码：</w:t>
      </w:r>
    </w:p>
    <w:p>
      <w:pPr>
        <w:pStyle w:val="8"/>
        <w:spacing w:line="440" w:lineRule="exact"/>
        <w:rPr>
          <w:szCs w:val="21"/>
        </w:rPr>
      </w:pPr>
      <w:r>
        <w:rPr>
          <w:rFonts w:hint="eastAsia"/>
          <w:szCs w:val="21"/>
        </w:rPr>
        <w:t>联系电话：</w:t>
      </w:r>
    </w:p>
    <w:p>
      <w:pPr>
        <w:pStyle w:val="8"/>
        <w:spacing w:line="440" w:lineRule="exact"/>
        <w:rPr>
          <w:szCs w:val="21"/>
        </w:rPr>
      </w:pPr>
      <w:r>
        <w:rPr>
          <w:rFonts w:hint="eastAsia"/>
          <w:szCs w:val="21"/>
        </w:rPr>
        <w:t>营业执照号码：</w:t>
      </w:r>
    </w:p>
    <w:p>
      <w:pPr>
        <w:pStyle w:val="8"/>
        <w:spacing w:line="440" w:lineRule="exact"/>
        <w:rPr>
          <w:szCs w:val="21"/>
        </w:rPr>
      </w:pPr>
      <w:r>
        <w:rPr>
          <w:rFonts w:hint="eastAsia"/>
          <w:szCs w:val="21"/>
        </w:rPr>
        <w:t>经济性质：</w:t>
      </w:r>
    </w:p>
    <w:p>
      <w:pPr>
        <w:pStyle w:val="8"/>
        <w:spacing w:line="440" w:lineRule="exact"/>
        <w:rPr>
          <w:szCs w:val="21"/>
        </w:rPr>
      </w:pPr>
      <w:r>
        <w:rPr>
          <w:rFonts w:hint="eastAsia"/>
          <w:szCs w:val="21"/>
        </w:rPr>
        <w:t>注册资本：</w:t>
      </w:r>
    </w:p>
    <w:p>
      <w:pPr>
        <w:pStyle w:val="8"/>
        <w:spacing w:line="440" w:lineRule="exact"/>
        <w:rPr>
          <w:szCs w:val="21"/>
        </w:rPr>
      </w:pPr>
      <w:r>
        <w:rPr>
          <w:rFonts w:hint="eastAsia"/>
          <w:szCs w:val="21"/>
        </w:rPr>
        <w:t>主营（产）：</w:t>
      </w:r>
    </w:p>
    <w:p>
      <w:pPr>
        <w:pStyle w:val="8"/>
        <w:spacing w:line="440" w:lineRule="exact"/>
        <w:rPr>
          <w:szCs w:val="21"/>
        </w:rPr>
      </w:pPr>
      <w:r>
        <w:rPr>
          <w:rFonts w:hint="eastAsia"/>
          <w:szCs w:val="21"/>
        </w:rPr>
        <w:t>兼营（产）：</w:t>
      </w:r>
    </w:p>
    <w:p>
      <w:pPr>
        <w:pStyle w:val="8"/>
        <w:spacing w:line="440" w:lineRule="exact"/>
        <w:rPr>
          <w:szCs w:val="21"/>
        </w:rPr>
      </w:pPr>
      <w:r>
        <w:rPr>
          <w:rFonts w:hint="eastAsia"/>
          <w:szCs w:val="21"/>
        </w:rPr>
        <w:t>说明：</w:t>
      </w:r>
      <w:r>
        <w:rPr>
          <w:szCs w:val="21"/>
        </w:rPr>
        <w:t>1.</w:t>
      </w:r>
      <w:r>
        <w:rPr>
          <w:rFonts w:hint="eastAsia"/>
          <w:szCs w:val="21"/>
        </w:rPr>
        <w:t>法定代表人为企业事业单位、国家机关、社会团体的主要行政负责人。</w:t>
      </w:r>
    </w:p>
    <w:p>
      <w:pPr>
        <w:pStyle w:val="8"/>
        <w:spacing w:line="440" w:lineRule="exact"/>
        <w:rPr>
          <w:szCs w:val="21"/>
        </w:rPr>
      </w:pPr>
      <w:r>
        <w:rPr>
          <w:szCs w:val="21"/>
        </w:rPr>
        <w:t xml:space="preserve">      2.</w:t>
      </w:r>
      <w:r>
        <w:rPr>
          <w:rFonts w:hint="eastAsia"/>
          <w:szCs w:val="21"/>
        </w:rPr>
        <w:t>内容必须填写真实、清楚、涂改无效，不得转让、买卖。</w:t>
      </w:r>
    </w:p>
    <w:p>
      <w:pPr>
        <w:pStyle w:val="8"/>
        <w:spacing w:line="360" w:lineRule="auto"/>
        <w:rPr>
          <w:szCs w:val="21"/>
        </w:rPr>
      </w:pPr>
    </w:p>
    <w:p>
      <w:pPr>
        <w:pStyle w:val="8"/>
        <w:spacing w:line="360" w:lineRule="auto"/>
        <w:rPr>
          <w:szCs w:val="21"/>
        </w:rPr>
      </w:pPr>
      <w:r>
        <mc:AlternateContent>
          <mc:Choice Requires="wps">
            <w:drawing>
              <wp:anchor distT="0" distB="0" distL="114300" distR="114300" simplePos="0" relativeHeight="251663360" behindDoc="0" locked="0" layoutInCell="1" allowOverlap="1">
                <wp:simplePos x="0" y="0"/>
                <wp:positionH relativeFrom="column">
                  <wp:posOffset>2703195</wp:posOffset>
                </wp:positionH>
                <wp:positionV relativeFrom="paragraph">
                  <wp:posOffset>198120</wp:posOffset>
                </wp:positionV>
                <wp:extent cx="2333625" cy="1584325"/>
                <wp:effectExtent l="4445" t="4445" r="5080" b="11430"/>
                <wp:wrapNone/>
                <wp:docPr id="3" name="流程图: 可选过程 3"/>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a:effectLst/>
                      </wps:spPr>
                      <wps:txbx>
                        <w:txbxContent>
                          <w:p>
                            <w:pPr>
                              <w:pStyle w:val="8"/>
                              <w:jc w:val="center"/>
                              <w:rPr>
                                <w:rFonts w:hAnsi="宋体"/>
                                <w:szCs w:val="21"/>
                              </w:rPr>
                            </w:pPr>
                          </w:p>
                          <w:p>
                            <w:pPr>
                              <w:pStyle w:val="8"/>
                              <w:jc w:val="center"/>
                              <w:rPr>
                                <w:rFonts w:hAnsi="宋体"/>
                                <w:szCs w:val="21"/>
                              </w:rPr>
                            </w:pPr>
                          </w:p>
                          <w:p>
                            <w:pPr>
                              <w:pStyle w:val="8"/>
                              <w:jc w:val="center"/>
                              <w:rPr>
                                <w:rFonts w:hAnsi="宋体"/>
                                <w:szCs w:val="21"/>
                              </w:rPr>
                            </w:pPr>
                          </w:p>
                          <w:p>
                            <w:pPr>
                              <w:pStyle w:val="8"/>
                              <w:jc w:val="center"/>
                              <w:rPr>
                                <w:rFonts w:hAnsi="宋体"/>
                                <w:szCs w:val="21"/>
                              </w:rPr>
                            </w:pPr>
                            <w:r>
                              <w:rPr>
                                <w:rFonts w:hint="eastAsia" w:hAnsi="宋体"/>
                                <w:szCs w:val="21"/>
                              </w:rPr>
                              <w:t>法定代表人身份证复印件</w:t>
                            </w:r>
                          </w:p>
                          <w:p>
                            <w:pPr>
                              <w:pStyle w:val="8"/>
                              <w:jc w:val="center"/>
                              <w:rPr>
                                <w:szCs w:val="21"/>
                              </w:rPr>
                            </w:pPr>
                            <w:r>
                              <w:rPr>
                                <w:rFonts w:hint="eastAsia" w:hAnsi="宋体"/>
                                <w:szCs w:val="21"/>
                              </w:rPr>
                              <w:t>反面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12.85pt;margin-top:15.6pt;height:124.75pt;width:183.75pt;z-index:251663360;mso-width-relative:page;mso-height-relative:page;" coordsize="21600,21600" o:gfxdata="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0fOgNdkAAAAKAQAADwAAAAAA&#10;AAABACAAAAAiAAAAZHJzL2Rvd25yZXYueG1sUEsBAhQAFAAAAAgAh07iQDMGEapLAgAAbAQAAA4A&#10;AAAAAAAAAQAgAAAAKAEAAGRycy9lMm9Eb2MueG1sUEsFBgAAAAAGAAYAWQEAAOUFAAAAAA==&#10;">
                <v:path/>
                <v:fill focussize="0,0"/>
                <v:stroke joinstyle="miter"/>
                <v:imagedata o:title=""/>
                <o:lock v:ext="edit"/>
                <v:textbox>
                  <w:txbxContent>
                    <w:p>
                      <w:pPr>
                        <w:pStyle w:val="8"/>
                        <w:jc w:val="center"/>
                        <w:rPr>
                          <w:rFonts w:hAnsi="宋体"/>
                          <w:szCs w:val="21"/>
                        </w:rPr>
                      </w:pPr>
                    </w:p>
                    <w:p>
                      <w:pPr>
                        <w:pStyle w:val="8"/>
                        <w:jc w:val="center"/>
                        <w:rPr>
                          <w:rFonts w:hAnsi="宋体"/>
                          <w:szCs w:val="21"/>
                        </w:rPr>
                      </w:pPr>
                    </w:p>
                    <w:p>
                      <w:pPr>
                        <w:pStyle w:val="8"/>
                        <w:jc w:val="center"/>
                        <w:rPr>
                          <w:rFonts w:hAnsi="宋体"/>
                          <w:szCs w:val="21"/>
                        </w:rPr>
                      </w:pPr>
                    </w:p>
                    <w:p>
                      <w:pPr>
                        <w:pStyle w:val="8"/>
                        <w:jc w:val="center"/>
                        <w:rPr>
                          <w:rFonts w:hAnsi="宋体"/>
                          <w:szCs w:val="21"/>
                        </w:rPr>
                      </w:pPr>
                      <w:r>
                        <w:rPr>
                          <w:rFonts w:hint="eastAsia" w:hAnsi="宋体"/>
                          <w:szCs w:val="21"/>
                        </w:rPr>
                        <w:t>法定代表人身份证复印件</w:t>
                      </w:r>
                    </w:p>
                    <w:p>
                      <w:pPr>
                        <w:pStyle w:val="8"/>
                        <w:jc w:val="center"/>
                        <w:rPr>
                          <w:szCs w:val="21"/>
                        </w:rPr>
                      </w:pPr>
                      <w:r>
                        <w:rPr>
                          <w:rFonts w:hint="eastAsia" w:hAnsi="宋体"/>
                          <w:szCs w:val="21"/>
                        </w:rPr>
                        <w:t>反面</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2540</wp:posOffset>
                </wp:positionH>
                <wp:positionV relativeFrom="paragraph">
                  <wp:posOffset>203835</wp:posOffset>
                </wp:positionV>
                <wp:extent cx="2333625" cy="1584325"/>
                <wp:effectExtent l="4445" t="4445" r="5080" b="11430"/>
                <wp:wrapNone/>
                <wp:docPr id="4" name="流程图: 可选过程 4"/>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a:effectLst/>
                      </wps:spPr>
                      <wps:txbx>
                        <w:txbxContent>
                          <w:p>
                            <w:pPr>
                              <w:pStyle w:val="8"/>
                              <w:jc w:val="center"/>
                              <w:rPr>
                                <w:rFonts w:hAnsi="宋体"/>
                                <w:szCs w:val="21"/>
                              </w:rPr>
                            </w:pPr>
                          </w:p>
                          <w:p>
                            <w:pPr>
                              <w:pStyle w:val="8"/>
                              <w:jc w:val="center"/>
                              <w:rPr>
                                <w:rFonts w:hAnsi="宋体"/>
                                <w:szCs w:val="21"/>
                              </w:rPr>
                            </w:pPr>
                          </w:p>
                          <w:p>
                            <w:pPr>
                              <w:pStyle w:val="8"/>
                              <w:jc w:val="center"/>
                              <w:rPr>
                                <w:rFonts w:hAnsi="宋体"/>
                                <w:szCs w:val="21"/>
                              </w:rPr>
                            </w:pPr>
                          </w:p>
                          <w:p>
                            <w:pPr>
                              <w:pStyle w:val="8"/>
                              <w:jc w:val="center"/>
                              <w:rPr>
                                <w:rFonts w:hAnsi="宋体"/>
                                <w:szCs w:val="21"/>
                              </w:rPr>
                            </w:pPr>
                            <w:r>
                              <w:rPr>
                                <w:rFonts w:hint="eastAsia" w:hAnsi="宋体"/>
                                <w:szCs w:val="21"/>
                              </w:rPr>
                              <w:t>法定代表人身份证复印件</w:t>
                            </w:r>
                          </w:p>
                          <w:p>
                            <w:pPr>
                              <w:pStyle w:val="8"/>
                              <w:jc w:val="center"/>
                              <w:rPr>
                                <w:szCs w:val="21"/>
                              </w:rPr>
                            </w:pPr>
                            <w:r>
                              <w:rPr>
                                <w:rFonts w:hint="eastAsia" w:hAnsi="宋体"/>
                                <w:szCs w:val="21"/>
                              </w:rPr>
                              <w:t>正面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0.2pt;margin-top:16.05pt;height:124.75pt;width:183.75pt;z-index:251661312;mso-width-relative:page;mso-height-relative:page;" coordsize="21600,21600" o:gfxdata="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k8/4N1QAAAAcBAAAPAAAAAAAAAAEA&#10;IAAAACIAAABkcnMvZG93bnJldi54bWxQSwECFAAUAAAACACHTuJA9N+Zy0sCAABsBAAADgAAAAAA&#10;AAABACAAAAAkAQAAZHJzL2Uyb0RvYy54bWxQSwUGAAAAAAYABgBZAQAA4QUAAAAA&#10;">
                <v:path/>
                <v:fill focussize="0,0"/>
                <v:stroke joinstyle="miter"/>
                <v:imagedata o:title=""/>
                <o:lock v:ext="edit"/>
                <v:textbox>
                  <w:txbxContent>
                    <w:p>
                      <w:pPr>
                        <w:pStyle w:val="8"/>
                        <w:jc w:val="center"/>
                        <w:rPr>
                          <w:rFonts w:hAnsi="宋体"/>
                          <w:szCs w:val="21"/>
                        </w:rPr>
                      </w:pPr>
                    </w:p>
                    <w:p>
                      <w:pPr>
                        <w:pStyle w:val="8"/>
                        <w:jc w:val="center"/>
                        <w:rPr>
                          <w:rFonts w:hAnsi="宋体"/>
                          <w:szCs w:val="21"/>
                        </w:rPr>
                      </w:pPr>
                    </w:p>
                    <w:p>
                      <w:pPr>
                        <w:pStyle w:val="8"/>
                        <w:jc w:val="center"/>
                        <w:rPr>
                          <w:rFonts w:hAnsi="宋体"/>
                          <w:szCs w:val="21"/>
                        </w:rPr>
                      </w:pPr>
                    </w:p>
                    <w:p>
                      <w:pPr>
                        <w:pStyle w:val="8"/>
                        <w:jc w:val="center"/>
                        <w:rPr>
                          <w:rFonts w:hAnsi="宋体"/>
                          <w:szCs w:val="21"/>
                        </w:rPr>
                      </w:pPr>
                      <w:r>
                        <w:rPr>
                          <w:rFonts w:hint="eastAsia" w:hAnsi="宋体"/>
                          <w:szCs w:val="21"/>
                        </w:rPr>
                        <w:t>法定代表人身份证复印件</w:t>
                      </w:r>
                    </w:p>
                    <w:p>
                      <w:pPr>
                        <w:pStyle w:val="8"/>
                        <w:jc w:val="center"/>
                        <w:rPr>
                          <w:szCs w:val="21"/>
                        </w:rPr>
                      </w:pPr>
                      <w:r>
                        <w:rPr>
                          <w:rFonts w:hint="eastAsia" w:hAnsi="宋体"/>
                          <w:szCs w:val="21"/>
                        </w:rPr>
                        <w:t>正面</w:t>
                      </w:r>
                    </w:p>
                  </w:txbxContent>
                </v:textbox>
              </v:shape>
            </w:pict>
          </mc:Fallback>
        </mc:AlternateContent>
      </w:r>
    </w:p>
    <w:p>
      <w:pPr>
        <w:pStyle w:val="8"/>
        <w:spacing w:line="360" w:lineRule="auto"/>
        <w:rPr>
          <w:szCs w:val="21"/>
        </w:rPr>
      </w:pPr>
    </w:p>
    <w:p>
      <w:pPr>
        <w:pStyle w:val="8"/>
        <w:spacing w:line="360" w:lineRule="auto"/>
        <w:rPr>
          <w:szCs w:val="21"/>
        </w:rPr>
      </w:pPr>
    </w:p>
    <w:p>
      <w:pPr>
        <w:pStyle w:val="8"/>
        <w:spacing w:line="360" w:lineRule="auto"/>
        <w:rPr>
          <w:szCs w:val="21"/>
        </w:rPr>
      </w:pPr>
    </w:p>
    <w:p>
      <w:pPr>
        <w:pStyle w:val="8"/>
        <w:spacing w:line="360" w:lineRule="auto"/>
        <w:rPr>
          <w:szCs w:val="21"/>
        </w:rPr>
      </w:pPr>
    </w:p>
    <w:p>
      <w:pPr>
        <w:pStyle w:val="8"/>
        <w:spacing w:line="360" w:lineRule="auto"/>
        <w:rPr>
          <w:szCs w:val="21"/>
        </w:rPr>
      </w:pPr>
    </w:p>
    <w:p>
      <w:pPr>
        <w:pStyle w:val="8"/>
        <w:spacing w:line="360" w:lineRule="auto"/>
        <w:rPr>
          <w:szCs w:val="21"/>
        </w:rPr>
      </w:pPr>
    </w:p>
    <w:p>
      <w:pPr>
        <w:pStyle w:val="8"/>
        <w:spacing w:line="360" w:lineRule="auto"/>
        <w:rPr>
          <w:szCs w:val="21"/>
        </w:rPr>
      </w:pPr>
    </w:p>
    <w:p>
      <w:pPr>
        <w:pStyle w:val="8"/>
        <w:spacing w:line="360" w:lineRule="auto"/>
        <w:rPr>
          <w:szCs w:val="21"/>
        </w:rPr>
      </w:pPr>
    </w:p>
    <w:p>
      <w:pPr>
        <w:pStyle w:val="8"/>
        <w:spacing w:line="360" w:lineRule="auto"/>
        <w:rPr>
          <w:b/>
          <w:szCs w:val="21"/>
        </w:rPr>
      </w:pPr>
      <w:r>
        <w:rPr>
          <w:b/>
          <w:szCs w:val="21"/>
        </w:rPr>
        <w:t xml:space="preserve"> (</w:t>
      </w:r>
      <w:r>
        <w:rPr>
          <w:rFonts w:hint="eastAsia"/>
          <w:b/>
          <w:szCs w:val="21"/>
        </w:rPr>
        <w:t>为避免废标，请投标人务必提供本附件</w:t>
      </w:r>
      <w:r>
        <w:rPr>
          <w:b/>
          <w:szCs w:val="21"/>
        </w:rPr>
        <w:t>)</w:t>
      </w:r>
    </w:p>
    <w:p>
      <w:pPr>
        <w:widowControl/>
        <w:jc w:val="left"/>
        <w:rPr>
          <w:rFonts w:ascii="宋体" w:hAnsi="宋体"/>
          <w:szCs w:val="21"/>
        </w:rPr>
      </w:pPr>
      <w:r>
        <w:rPr>
          <w:rFonts w:ascii="宋体" w:hAnsi="宋体"/>
          <w:szCs w:val="21"/>
        </w:rPr>
        <w:br w:type="page"/>
      </w:r>
    </w:p>
    <w:p>
      <w:pPr>
        <w:spacing w:line="360" w:lineRule="auto"/>
        <w:jc w:val="left"/>
        <w:outlineLvl w:val="2"/>
        <w:rPr>
          <w:b/>
          <w:szCs w:val="21"/>
        </w:rPr>
      </w:pPr>
      <w:bookmarkStart w:id="20" w:name="_Toc18108"/>
      <w:bookmarkStart w:id="21" w:name="_Toc5805729"/>
      <w:r>
        <w:rPr>
          <w:rFonts w:hint="eastAsia" w:ascii="宋体" w:hAnsi="宋体"/>
          <w:b/>
          <w:color w:val="000000"/>
          <w:szCs w:val="21"/>
        </w:rPr>
        <w:t>四、</w:t>
      </w:r>
      <w:r>
        <w:rPr>
          <w:rFonts w:hint="eastAsia"/>
          <w:b/>
          <w:szCs w:val="21"/>
        </w:rPr>
        <w:t>法定代表人授权委托书格式</w:t>
      </w:r>
      <w:bookmarkEnd w:id="20"/>
      <w:bookmarkEnd w:id="21"/>
    </w:p>
    <w:p>
      <w:pPr>
        <w:spacing w:line="360" w:lineRule="auto"/>
        <w:jc w:val="left"/>
        <w:rPr>
          <w:b/>
          <w:i/>
          <w:szCs w:val="21"/>
        </w:rPr>
      </w:pPr>
      <w:r>
        <w:rPr>
          <w:rFonts w:hint="eastAsia"/>
          <w:b/>
          <w:i/>
          <w:szCs w:val="21"/>
        </w:rPr>
        <w:t>（注：授权书一份封装在投标文件中，授权代表另需携带一份作为递交投标文件及参与招标的入场证明）</w:t>
      </w:r>
    </w:p>
    <w:p>
      <w:pPr>
        <w:spacing w:line="360" w:lineRule="auto"/>
        <w:jc w:val="left"/>
        <w:rPr>
          <w:szCs w:val="21"/>
        </w:rPr>
      </w:pPr>
    </w:p>
    <w:p>
      <w:pPr>
        <w:tabs>
          <w:tab w:val="left" w:pos="8364"/>
        </w:tabs>
        <w:snapToGrid w:val="0"/>
        <w:spacing w:line="360" w:lineRule="auto"/>
        <w:ind w:right="-58"/>
        <w:jc w:val="center"/>
        <w:rPr>
          <w:rFonts w:ascii="宋体" w:hAnsi="宋体"/>
          <w:szCs w:val="21"/>
        </w:rPr>
      </w:pPr>
      <w:r>
        <w:rPr>
          <w:rFonts w:hint="eastAsia" w:ascii="宋体" w:hAnsi="宋体"/>
          <w:szCs w:val="21"/>
        </w:rPr>
        <w:t>法定代表人授权书</w:t>
      </w:r>
    </w:p>
    <w:p>
      <w:pPr>
        <w:tabs>
          <w:tab w:val="left" w:pos="8364"/>
        </w:tabs>
        <w:snapToGrid w:val="0"/>
        <w:spacing w:line="360" w:lineRule="auto"/>
        <w:ind w:right="-58"/>
        <w:jc w:val="center"/>
        <w:rPr>
          <w:rFonts w:ascii="宋体" w:hAnsi="宋体"/>
          <w:szCs w:val="21"/>
        </w:rPr>
      </w:pPr>
    </w:p>
    <w:p>
      <w:pPr>
        <w:spacing w:line="360" w:lineRule="auto"/>
        <w:ind w:firstLine="420" w:firstLineChars="200"/>
        <w:rPr>
          <w:szCs w:val="21"/>
        </w:rPr>
      </w:pPr>
      <w:r>
        <w:rPr>
          <w:rFonts w:hint="eastAsia" w:ascii="宋体" w:hAnsi="宋体"/>
          <w:szCs w:val="21"/>
        </w:rPr>
        <w:t>本人</w:t>
      </w:r>
      <w:r>
        <w:rPr>
          <w:rFonts w:hint="eastAsia" w:ascii="宋体" w:hAnsi="宋体"/>
          <w:szCs w:val="21"/>
          <w:u w:val="single"/>
        </w:rPr>
        <w:t xml:space="preserve">    </w:t>
      </w:r>
      <w:r>
        <w:rPr>
          <w:rFonts w:hint="eastAsia" w:ascii="宋体" w:hAnsi="宋体"/>
          <w:szCs w:val="21"/>
        </w:rPr>
        <w:t>（姓名）系</w:t>
      </w:r>
      <w:r>
        <w:rPr>
          <w:rFonts w:hint="eastAsia" w:ascii="宋体" w:hAnsi="宋体"/>
          <w:szCs w:val="21"/>
          <w:u w:val="single"/>
        </w:rPr>
        <w:t xml:space="preserve">     </w:t>
      </w:r>
      <w:r>
        <w:rPr>
          <w:rFonts w:hint="eastAsia" w:ascii="宋体" w:hAnsi="宋体"/>
          <w:szCs w:val="21"/>
        </w:rPr>
        <w:t>（投标人名称）的法定代表人，现委托</w:t>
      </w:r>
      <w:r>
        <w:rPr>
          <w:rFonts w:hint="eastAsia" w:ascii="宋体" w:hAnsi="宋体"/>
          <w:szCs w:val="21"/>
          <w:u w:val="single"/>
        </w:rPr>
        <w:t xml:space="preserve">    </w:t>
      </w:r>
      <w:r>
        <w:rPr>
          <w:rFonts w:hint="eastAsia" w:ascii="宋体" w:hAnsi="宋体"/>
          <w:szCs w:val="21"/>
        </w:rPr>
        <w:t>（姓名）为我方投标代理人</w:t>
      </w:r>
      <w:r>
        <w:rPr>
          <w:szCs w:val="21"/>
        </w:rPr>
        <w:t>。代理人根据授权，</w:t>
      </w:r>
      <w:r>
        <w:rPr>
          <w:rFonts w:hint="eastAsia"/>
          <w:szCs w:val="21"/>
        </w:rPr>
        <w:t>全权代表本公司参与</w:t>
      </w:r>
      <w:r>
        <w:rPr>
          <w:rFonts w:hint="eastAsia"/>
          <w:u w:val="single"/>
        </w:rPr>
        <w:t xml:space="preserve">         </w:t>
      </w:r>
      <w:r>
        <w:rPr>
          <w:rFonts w:hint="eastAsia"/>
        </w:rPr>
        <w:t>（项目名称）（项目编号：</w:t>
      </w:r>
      <w:r>
        <w:rPr>
          <w:rFonts w:hint="eastAsia"/>
          <w:u w:val="single"/>
        </w:rPr>
        <w:t xml:space="preserve">         </w:t>
      </w:r>
      <w:r>
        <w:rPr>
          <w:rFonts w:hint="eastAsia"/>
        </w:rPr>
        <w:t>）</w:t>
      </w:r>
      <w:r>
        <w:rPr>
          <w:rFonts w:hint="eastAsia"/>
          <w:szCs w:val="21"/>
        </w:rPr>
        <w:t>的招标投标活动，</w:t>
      </w:r>
      <w:r>
        <w:rPr>
          <w:szCs w:val="21"/>
        </w:rPr>
        <w:t>以我方名义签署、澄清</w:t>
      </w:r>
      <w:r>
        <w:rPr>
          <w:rFonts w:hint="eastAsia"/>
          <w:szCs w:val="21"/>
        </w:rPr>
        <w:t>、说明、补正</w:t>
      </w:r>
      <w:r>
        <w:rPr>
          <w:szCs w:val="21"/>
        </w:rPr>
        <w:t>、递交、撤回、修改</w:t>
      </w:r>
      <w:r>
        <w:rPr>
          <w:rFonts w:hint="eastAsia"/>
          <w:szCs w:val="21"/>
        </w:rPr>
        <w:t>投标文件</w:t>
      </w:r>
      <w:r>
        <w:rPr>
          <w:szCs w:val="21"/>
        </w:rPr>
        <w:t>、</w:t>
      </w:r>
      <w:r>
        <w:rPr>
          <w:rFonts w:hint="eastAsia"/>
        </w:rPr>
        <w:t>接受采购人的各类通知及答复、领取《中标通知书》、签署合同及</w:t>
      </w:r>
      <w:r>
        <w:rPr>
          <w:szCs w:val="21"/>
        </w:rPr>
        <w:t>处理有关事宜</w:t>
      </w:r>
      <w:r>
        <w:rPr>
          <w:rFonts w:hint="eastAsia"/>
          <w:szCs w:val="21"/>
        </w:rPr>
        <w:t>。在投标过程中，该代理人代表我公司所签署的一切文件和处理与投标有关的一切事务，我方均予以承认，</w:t>
      </w:r>
      <w:r>
        <w:rPr>
          <w:szCs w:val="21"/>
        </w:rPr>
        <w:t>其法律后果由我方承担。</w:t>
      </w:r>
    </w:p>
    <w:p>
      <w:pPr>
        <w:pStyle w:val="8"/>
        <w:spacing w:line="360" w:lineRule="auto"/>
        <w:rPr>
          <w:szCs w:val="21"/>
        </w:rPr>
      </w:pPr>
    </w:p>
    <w:p>
      <w:pPr>
        <w:pStyle w:val="8"/>
        <w:spacing w:line="360" w:lineRule="auto"/>
        <w:rPr>
          <w:b/>
          <w:szCs w:val="21"/>
        </w:rPr>
      </w:pPr>
      <w:r>
        <w:rPr>
          <w:rFonts w:hint="eastAsia"/>
          <w:szCs w:val="21"/>
        </w:rPr>
        <w:t>授权单位：</w:t>
      </w:r>
      <w:r>
        <w:rPr>
          <w:szCs w:val="21"/>
          <w:u w:val="single"/>
        </w:rPr>
        <w:t xml:space="preserve">               </w:t>
      </w:r>
      <w:r>
        <w:rPr>
          <w:rFonts w:hint="eastAsia"/>
          <w:b/>
          <w:szCs w:val="21"/>
        </w:rPr>
        <w:t>（盖章）</w:t>
      </w:r>
    </w:p>
    <w:p>
      <w:pPr>
        <w:pStyle w:val="8"/>
        <w:spacing w:line="360" w:lineRule="auto"/>
        <w:rPr>
          <w:b/>
          <w:szCs w:val="21"/>
        </w:rPr>
      </w:pPr>
      <w:r>
        <w:rPr>
          <w:rFonts w:hint="eastAsia"/>
          <w:szCs w:val="21"/>
        </w:rPr>
        <w:t>法定代表人：</w:t>
      </w:r>
      <w:r>
        <w:rPr>
          <w:szCs w:val="21"/>
          <w:u w:val="single"/>
        </w:rPr>
        <w:t xml:space="preserve">              </w:t>
      </w:r>
      <w:r>
        <w:rPr>
          <w:rFonts w:hint="eastAsia"/>
          <w:b/>
          <w:szCs w:val="21"/>
        </w:rPr>
        <w:t>（签字或盖章）</w:t>
      </w:r>
    </w:p>
    <w:p>
      <w:pPr>
        <w:pStyle w:val="8"/>
        <w:spacing w:line="360" w:lineRule="auto"/>
        <w:rPr>
          <w:szCs w:val="21"/>
        </w:rPr>
      </w:pPr>
      <w:r>
        <w:rPr>
          <w:rFonts w:hint="eastAsia"/>
          <w:szCs w:val="21"/>
        </w:rPr>
        <w:t>签发日期：</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p>
    <w:p>
      <w:pPr>
        <w:pStyle w:val="8"/>
        <w:spacing w:line="360" w:lineRule="auto"/>
        <w:rPr>
          <w:szCs w:val="21"/>
        </w:rPr>
      </w:pPr>
      <w:r>
        <w:rPr>
          <w:rFonts w:hint="eastAsia"/>
          <w:szCs w:val="21"/>
        </w:rPr>
        <w:t>有效期至：</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pPr>
        <w:pStyle w:val="8"/>
        <w:spacing w:line="360" w:lineRule="auto"/>
        <w:rPr>
          <w:szCs w:val="21"/>
        </w:rPr>
      </w:pPr>
      <w:r>
        <w:rPr>
          <w:rFonts w:hint="eastAsia"/>
          <w:szCs w:val="21"/>
        </w:rPr>
        <w:t>附：</w:t>
      </w:r>
    </w:p>
    <w:p>
      <w:pPr>
        <w:pStyle w:val="8"/>
        <w:spacing w:line="360" w:lineRule="auto"/>
        <w:rPr>
          <w:szCs w:val="21"/>
        </w:rPr>
      </w:pPr>
      <w:r>
        <w:rPr>
          <w:rFonts w:hint="eastAsia"/>
          <w:szCs w:val="21"/>
        </w:rPr>
        <w:t>代理人性别：</w:t>
      </w:r>
    </w:p>
    <w:p>
      <w:pPr>
        <w:pStyle w:val="8"/>
        <w:spacing w:line="360" w:lineRule="auto"/>
        <w:rPr>
          <w:szCs w:val="21"/>
        </w:rPr>
      </w:pPr>
      <w:r>
        <w:rPr>
          <w:rFonts w:hint="eastAsia"/>
          <w:szCs w:val="21"/>
        </w:rPr>
        <w:t>年龄：职务：</w:t>
      </w:r>
    </w:p>
    <w:p>
      <w:pPr>
        <w:pStyle w:val="8"/>
        <w:spacing w:line="360" w:lineRule="auto"/>
        <w:rPr>
          <w:szCs w:val="21"/>
        </w:rPr>
      </w:pPr>
      <w:r>
        <w:rPr>
          <w:rFonts w:hint="eastAsia"/>
          <w:szCs w:val="21"/>
        </w:rPr>
        <w:t>身份证号码：</w:t>
      </w:r>
    </w:p>
    <w:p>
      <w:pPr>
        <w:pStyle w:val="8"/>
        <w:spacing w:line="360" w:lineRule="auto"/>
        <w:rPr>
          <w:szCs w:val="21"/>
        </w:rPr>
      </w:pPr>
      <w:r>
        <w:rPr>
          <w:rFonts w:hint="eastAsia"/>
          <w:szCs w:val="21"/>
        </w:rPr>
        <w:t>联系电话：</w:t>
      </w:r>
    </w:p>
    <w:p>
      <w:pPr>
        <w:pStyle w:val="8"/>
        <w:spacing w:line="360" w:lineRule="auto"/>
        <w:rPr>
          <w:szCs w:val="21"/>
        </w:rPr>
      </w:pPr>
      <w:r>
        <w:rPr>
          <w:rFonts w:hint="eastAsia"/>
          <w:szCs w:val="21"/>
        </w:rPr>
        <w:t>电子邮件：</w:t>
      </w:r>
    </w:p>
    <w:p>
      <w:pPr>
        <w:pStyle w:val="8"/>
        <w:spacing w:line="360" w:lineRule="auto"/>
        <w:rPr>
          <w:szCs w:val="21"/>
        </w:rPr>
      </w:pPr>
      <w:r>
        <w:rPr>
          <w:szCs w:val="21"/>
        </w:rPr>
        <w:t>代理人无转</w:t>
      </w:r>
      <w:r>
        <w:t>委托</w:t>
      </w:r>
      <w:r>
        <w:rPr>
          <w:szCs w:val="21"/>
        </w:rPr>
        <w:t>权。</w:t>
      </w:r>
    </w:p>
    <w:p>
      <w:pPr>
        <w:widowControl/>
        <w:spacing w:line="360" w:lineRule="auto"/>
        <w:outlineLvl w:val="2"/>
      </w:pPr>
      <w:bookmarkStart w:id="22" w:name="_Toc21103"/>
      <w:r>
        <w:rPr>
          <w:szCs w:val="21"/>
        </w:rPr>
        <mc:AlternateContent>
          <mc:Choice Requires="wps">
            <w:drawing>
              <wp:anchor distT="0" distB="0" distL="114300" distR="114300" simplePos="0" relativeHeight="251666432" behindDoc="0" locked="0" layoutInCell="1" allowOverlap="1">
                <wp:simplePos x="0" y="0"/>
                <wp:positionH relativeFrom="column">
                  <wp:posOffset>2720975</wp:posOffset>
                </wp:positionH>
                <wp:positionV relativeFrom="paragraph">
                  <wp:posOffset>93345</wp:posOffset>
                </wp:positionV>
                <wp:extent cx="2333625" cy="1584325"/>
                <wp:effectExtent l="4445" t="4445" r="5080" b="11430"/>
                <wp:wrapNone/>
                <wp:docPr id="5" name="流程图: 可选过程 5"/>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a:effectLst/>
                      </wps:spPr>
                      <wps:txbx>
                        <w:txbxContent>
                          <w:p>
                            <w:pPr>
                              <w:pStyle w:val="9"/>
                              <w:jc w:val="center"/>
                              <w:rPr>
                                <w:sz w:val="21"/>
                                <w:szCs w:val="21"/>
                              </w:rPr>
                            </w:pPr>
                            <w:r>
                              <w:rPr>
                                <w:rFonts w:hint="eastAsia"/>
                                <w:sz w:val="21"/>
                                <w:szCs w:val="21"/>
                              </w:rPr>
                              <w:t>代理人身份证复印件</w:t>
                            </w:r>
                          </w:p>
                          <w:p>
                            <w:pPr>
                              <w:pStyle w:val="9"/>
                              <w:jc w:val="center"/>
                              <w:rPr>
                                <w:sz w:val="21"/>
                                <w:szCs w:val="21"/>
                              </w:rPr>
                            </w:pPr>
                            <w:r>
                              <w:rPr>
                                <w:rFonts w:hint="eastAsia"/>
                                <w:sz w:val="21"/>
                                <w:szCs w:val="21"/>
                              </w:rPr>
                              <w:t>反面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14.25pt;margin-top:7.35pt;height:124.75pt;width:183.75pt;z-index:251666432;mso-width-relative:page;mso-height-relative:page;" coordsize="21600,21600" o:gfxdata="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Ev77ovXAAAACgEAAA8AAAAAAAAA&#10;AQAgAAAAIgAAAGRycy9kb3ducmV2LnhtbFBLAQIUABQAAAAIAIdO4kCDQzpXSwIAAGwEAAAOAAAA&#10;AAAAAAEAIAAAACYBAABkcnMvZTJvRG9jLnhtbFBLBQYAAAAABgAGAFkBAADjBQAAAAA=&#10;">
                <v:path/>
                <v:fill focussize="0,0"/>
                <v:stroke joinstyle="miter"/>
                <v:imagedata o:title=""/>
                <o:lock v:ext="edit"/>
                <v:textbox>
                  <w:txbxContent>
                    <w:p>
                      <w:pPr>
                        <w:pStyle w:val="9"/>
                        <w:jc w:val="center"/>
                        <w:rPr>
                          <w:sz w:val="21"/>
                          <w:szCs w:val="21"/>
                        </w:rPr>
                      </w:pPr>
                      <w:r>
                        <w:rPr>
                          <w:rFonts w:hint="eastAsia"/>
                          <w:sz w:val="21"/>
                          <w:szCs w:val="21"/>
                        </w:rPr>
                        <w:t>代理人身份证复印件</w:t>
                      </w:r>
                    </w:p>
                    <w:p>
                      <w:pPr>
                        <w:pStyle w:val="9"/>
                        <w:jc w:val="center"/>
                        <w:rPr>
                          <w:sz w:val="21"/>
                          <w:szCs w:val="21"/>
                        </w:rPr>
                      </w:pPr>
                      <w:r>
                        <w:rPr>
                          <w:rFonts w:hint="eastAsia"/>
                          <w:sz w:val="21"/>
                          <w:szCs w:val="21"/>
                        </w:rPr>
                        <w:t>反面</w:t>
                      </w:r>
                    </w:p>
                  </w:txbxContent>
                </v:textbox>
              </v:shape>
            </w:pict>
          </mc:Fallback>
        </mc:AlternateContent>
      </w:r>
      <w:r>
        <w:rPr>
          <w:szCs w:val="21"/>
        </w:rPr>
        <mc:AlternateContent>
          <mc:Choice Requires="wps">
            <w:drawing>
              <wp:anchor distT="0" distB="0" distL="114300" distR="114300" simplePos="0" relativeHeight="251665408" behindDoc="0" locked="0" layoutInCell="1" allowOverlap="1">
                <wp:simplePos x="0" y="0"/>
                <wp:positionH relativeFrom="column">
                  <wp:posOffset>-25400</wp:posOffset>
                </wp:positionH>
                <wp:positionV relativeFrom="paragraph">
                  <wp:posOffset>95250</wp:posOffset>
                </wp:positionV>
                <wp:extent cx="2333625" cy="1584325"/>
                <wp:effectExtent l="4445" t="4445" r="5080" b="11430"/>
                <wp:wrapNone/>
                <wp:docPr id="6" name="流程图: 可选过程 6"/>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a:effectLst/>
                      </wps:spPr>
                      <wps:txbx>
                        <w:txbxContent>
                          <w:p>
                            <w:pPr>
                              <w:pStyle w:val="9"/>
                              <w:jc w:val="center"/>
                              <w:rPr>
                                <w:sz w:val="21"/>
                                <w:szCs w:val="21"/>
                              </w:rPr>
                            </w:pPr>
                            <w:r>
                              <w:rPr>
                                <w:rFonts w:hint="eastAsia"/>
                                <w:sz w:val="21"/>
                                <w:szCs w:val="21"/>
                              </w:rPr>
                              <w:t>代理人身份证复印件</w:t>
                            </w:r>
                          </w:p>
                          <w:p>
                            <w:pPr>
                              <w:pStyle w:val="9"/>
                              <w:jc w:val="center"/>
                              <w:rPr>
                                <w:sz w:val="21"/>
                                <w:szCs w:val="21"/>
                              </w:rPr>
                            </w:pPr>
                            <w:r>
                              <w:rPr>
                                <w:rFonts w:hint="eastAsia"/>
                                <w:sz w:val="21"/>
                                <w:szCs w:val="21"/>
                              </w:rPr>
                              <w:t>正面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pt;margin-top:7.5pt;height:124.75pt;width:183.75pt;z-index:251665408;mso-width-relative:page;mso-height-relative:page;" coordsize="21600,21600" o:gfxdata="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Qj73T2AAAAAkBAAAPAAAAAAAA&#10;AAEAIAAAACIAAABkcnMvZG93bnJldi54bWxQSwECFAAUAAAACACHTuJAW+GvKUsCAABsBAAADgAA&#10;AAAAAAABACAAAAAnAQAAZHJzL2Uyb0RvYy54bWxQSwUGAAAAAAYABgBZAQAA5AUAAAAA&#10;">
                <v:path/>
                <v:fill focussize="0,0"/>
                <v:stroke joinstyle="miter"/>
                <v:imagedata o:title=""/>
                <o:lock v:ext="edit"/>
                <v:textbox>
                  <w:txbxContent>
                    <w:p>
                      <w:pPr>
                        <w:pStyle w:val="9"/>
                        <w:jc w:val="center"/>
                        <w:rPr>
                          <w:sz w:val="21"/>
                          <w:szCs w:val="21"/>
                        </w:rPr>
                      </w:pPr>
                      <w:r>
                        <w:rPr>
                          <w:rFonts w:hint="eastAsia"/>
                          <w:sz w:val="21"/>
                          <w:szCs w:val="21"/>
                        </w:rPr>
                        <w:t>代理人身份证复印件</w:t>
                      </w:r>
                    </w:p>
                    <w:p>
                      <w:pPr>
                        <w:pStyle w:val="9"/>
                        <w:jc w:val="center"/>
                        <w:rPr>
                          <w:sz w:val="21"/>
                          <w:szCs w:val="21"/>
                        </w:rPr>
                      </w:pPr>
                      <w:r>
                        <w:rPr>
                          <w:rFonts w:hint="eastAsia"/>
                          <w:sz w:val="21"/>
                          <w:szCs w:val="21"/>
                        </w:rPr>
                        <w:t>正面</w:t>
                      </w:r>
                    </w:p>
                  </w:txbxContent>
                </v:textbox>
              </v:shape>
            </w:pict>
          </mc:Fallback>
        </mc:AlternateContent>
      </w:r>
      <w:r>
        <w:rPr>
          <w:color w:val="FF0000"/>
          <w:szCs w:val="21"/>
        </w:rPr>
        <w:br w:type="page"/>
      </w:r>
      <w:bookmarkStart w:id="23" w:name="_Toc5805730"/>
      <w:r>
        <w:rPr>
          <w:rFonts w:hint="eastAsia" w:asciiTheme="minorEastAsia" w:hAnsiTheme="minorEastAsia" w:eastAsiaTheme="minorEastAsia"/>
          <w:b/>
          <w:szCs w:val="21"/>
        </w:rPr>
        <w:t>五、</w:t>
      </w:r>
      <w:r>
        <w:rPr>
          <w:rFonts w:hint="eastAsia"/>
          <w:b/>
        </w:rPr>
        <w:t>纳税人资质证明文件（须加盖投标人公章）</w:t>
      </w:r>
      <w:bookmarkEnd w:id="22"/>
      <w:bookmarkEnd w:id="23"/>
    </w:p>
    <w:p>
      <w:pPr>
        <w:spacing w:line="360" w:lineRule="auto"/>
        <w:ind w:firstLine="420" w:firstLineChars="200"/>
      </w:pPr>
      <w:r>
        <w:rPr>
          <w:rFonts w:hint="eastAsia"/>
        </w:rPr>
        <w:t>投标人需提供其纳税人资质证明文件（如加盖“一般纳税人”印戳的税务登记证副本复印件或适用三证合一企业的经主管税务机关核对后退还纳税人留存的《增值税一般纳税人资格登记表》），如投标人不提供该证明文件，评委评审时可按投标人开具非增值专用发票等不利于投标人的评审价格进行评审。</w:t>
      </w:r>
    </w:p>
    <w:p>
      <w:pPr>
        <w:spacing w:line="360" w:lineRule="auto"/>
        <w:outlineLvl w:val="2"/>
        <w:rPr>
          <w:b/>
        </w:rPr>
      </w:pPr>
      <w:r>
        <w:br w:type="page"/>
      </w:r>
      <w:bookmarkStart w:id="24" w:name="_Toc25950"/>
      <w:bookmarkStart w:id="25" w:name="_Toc5805731"/>
      <w:r>
        <w:rPr>
          <w:rFonts w:hint="eastAsia" w:asciiTheme="minorEastAsia" w:hAnsiTheme="minorEastAsia" w:eastAsiaTheme="minorEastAsia"/>
          <w:b/>
        </w:rPr>
        <w:t>六、</w:t>
      </w:r>
      <w:r>
        <w:rPr>
          <w:rFonts w:hint="eastAsia"/>
          <w:b/>
        </w:rPr>
        <w:t>退保证金声明及保证金的银行转帐单复印件</w:t>
      </w:r>
      <w:bookmarkEnd w:id="24"/>
      <w:bookmarkEnd w:id="25"/>
    </w:p>
    <w:p>
      <w:pPr>
        <w:spacing w:line="360" w:lineRule="auto"/>
      </w:pPr>
    </w:p>
    <w:p>
      <w:pPr>
        <w:tabs>
          <w:tab w:val="left" w:pos="8364"/>
        </w:tabs>
        <w:snapToGrid w:val="0"/>
        <w:spacing w:line="360" w:lineRule="auto"/>
        <w:ind w:right="-58"/>
        <w:jc w:val="center"/>
        <w:rPr>
          <w:rFonts w:ascii="宋体" w:hAnsi="宋体"/>
          <w:szCs w:val="21"/>
        </w:rPr>
      </w:pPr>
      <w:r>
        <w:rPr>
          <w:rFonts w:hint="eastAsia" w:ascii="宋体" w:hAnsi="宋体"/>
          <w:szCs w:val="21"/>
        </w:rPr>
        <w:t>退保证金声明</w:t>
      </w:r>
    </w:p>
    <w:p>
      <w:pPr>
        <w:spacing w:line="360" w:lineRule="auto"/>
        <w:jc w:val="center"/>
      </w:pPr>
    </w:p>
    <w:p>
      <w:pPr>
        <w:spacing w:line="360" w:lineRule="auto"/>
        <w:rPr>
          <w:u w:val="single"/>
        </w:rPr>
      </w:pPr>
      <w:r>
        <w:rPr>
          <w:rFonts w:hint="eastAsia"/>
        </w:rPr>
        <w:t>致：广发银行股份有限公司</w:t>
      </w:r>
      <w:r>
        <w:rPr>
          <w:rFonts w:hint="eastAsia" w:ascii="Calibri" w:hAnsi="Calibri"/>
          <w:kern w:val="0"/>
          <w:szCs w:val="21"/>
        </w:rPr>
        <w:t>湛江分行</w:t>
      </w:r>
    </w:p>
    <w:p>
      <w:pPr>
        <w:spacing w:line="360" w:lineRule="auto"/>
      </w:pPr>
    </w:p>
    <w:p>
      <w:pPr>
        <w:spacing w:line="360" w:lineRule="auto"/>
        <w:ind w:firstLine="420" w:firstLineChars="200"/>
      </w:pPr>
      <w:r>
        <w:rPr>
          <w:rFonts w:hint="eastAsia"/>
        </w:rPr>
        <w:t>我方为</w:t>
      </w:r>
      <w:r>
        <w:rPr>
          <w:rFonts w:hint="eastAsia"/>
          <w:u w:val="single"/>
        </w:rPr>
        <w:t xml:space="preserve">         </w:t>
      </w:r>
      <w:r>
        <w:rPr>
          <w:rFonts w:hint="eastAsia"/>
        </w:rPr>
        <w:t>（项目名称）（项目编号：</w:t>
      </w:r>
      <w:r>
        <w:rPr>
          <w:rFonts w:hint="eastAsia"/>
          <w:u w:val="single"/>
        </w:rPr>
        <w:t xml:space="preserve">         </w:t>
      </w:r>
      <w:r>
        <w:rPr>
          <w:rFonts w:hint="eastAsia"/>
        </w:rPr>
        <w:t>）投标所提交的投标保证金请退还时划到下列帐户：</w:t>
      </w:r>
    </w:p>
    <w:p>
      <w:pPr>
        <w:spacing w:line="360" w:lineRule="auto"/>
        <w:ind w:firstLine="420" w:firstLineChars="200"/>
      </w:pPr>
      <w:r>
        <w:rPr>
          <w:rFonts w:hint="eastAsia"/>
        </w:rPr>
        <w:t>收款单位：</w:t>
      </w:r>
      <w:r>
        <w:rPr>
          <w:u w:val="single"/>
        </w:rPr>
        <w:t xml:space="preserve">        </w:t>
      </w:r>
      <w:r>
        <w:rPr>
          <w:rFonts w:hint="eastAsia"/>
          <w:i/>
        </w:rPr>
        <w:t>（注：须与投标人名称一致）</w:t>
      </w:r>
    </w:p>
    <w:p>
      <w:pPr>
        <w:spacing w:line="360" w:lineRule="auto"/>
        <w:ind w:firstLine="420" w:firstLineChars="200"/>
        <w:rPr>
          <w:i/>
        </w:rPr>
      </w:pPr>
      <w:r>
        <w:rPr>
          <w:rFonts w:hint="eastAsia"/>
        </w:rPr>
        <w:t>开户银行：</w:t>
      </w:r>
      <w:r>
        <w:rPr>
          <w:u w:val="single"/>
        </w:rPr>
        <w:t xml:space="preserve">        </w:t>
      </w:r>
      <w:r>
        <w:rPr>
          <w:rFonts w:hint="eastAsia"/>
          <w:i/>
        </w:rPr>
        <w:t>（注：须明确开户银行的支行网点）</w:t>
      </w:r>
    </w:p>
    <w:p>
      <w:pPr>
        <w:spacing w:line="360" w:lineRule="auto"/>
        <w:ind w:firstLine="420" w:firstLineChars="200"/>
        <w:rPr>
          <w:i/>
        </w:rPr>
      </w:pPr>
      <w:r>
        <w:rPr>
          <w:rFonts w:hint="eastAsia"/>
        </w:rPr>
        <w:t>账号：</w:t>
      </w:r>
      <w:r>
        <w:rPr>
          <w:rFonts w:hint="eastAsia"/>
          <w:u w:val="single"/>
        </w:rPr>
        <w:t xml:space="preserve">      </w:t>
      </w:r>
      <w:r>
        <w:rPr>
          <w:rFonts w:hint="eastAsia"/>
          <w:i/>
        </w:rPr>
        <w:t>（注：须与投标保证金汇出账户一致，并须在此声明后附保证金的银行转帐单复印件）</w:t>
      </w:r>
    </w:p>
    <w:p>
      <w:pPr>
        <w:spacing w:line="360" w:lineRule="auto"/>
        <w:ind w:firstLine="420" w:firstLineChars="200"/>
      </w:pPr>
      <w:r>
        <w:rPr>
          <w:rFonts w:hint="eastAsia"/>
        </w:rPr>
        <w:t>金额：人民币</w:t>
      </w:r>
      <w:r>
        <w:rPr>
          <w:u w:val="single"/>
        </w:rPr>
        <w:t xml:space="preserve">         </w:t>
      </w:r>
      <w:r>
        <w:rPr>
          <w:rFonts w:hint="eastAsia"/>
        </w:rPr>
        <w:t>万元整</w:t>
      </w:r>
    </w:p>
    <w:p>
      <w:pPr>
        <w:autoSpaceDE w:val="0"/>
        <w:autoSpaceDN w:val="0"/>
        <w:adjustRightInd w:val="0"/>
        <w:spacing w:line="360" w:lineRule="auto"/>
        <w:ind w:firstLine="420" w:firstLineChars="200"/>
        <w:jc w:val="left"/>
        <w:rPr>
          <w:rFonts w:ascii="Arial" w:hAnsi="Arial" w:cs="Arial"/>
          <w:kern w:val="0"/>
          <w:szCs w:val="21"/>
        </w:rPr>
      </w:pPr>
      <w:r>
        <w:rPr>
          <w:rFonts w:ascii="Arial" w:hAnsi="Arial" w:cs="Arial"/>
          <w:kern w:val="0"/>
          <w:szCs w:val="21"/>
        </w:rPr>
        <w:t>以上信息供贵司退还保证金时使用，我司保证以上信息正确。如因上述信息错误导致贵司无法及时退还保证金，我司自行承担责任。</w:t>
      </w:r>
    </w:p>
    <w:p>
      <w:pPr>
        <w:spacing w:line="360" w:lineRule="auto"/>
      </w:pPr>
    </w:p>
    <w:p>
      <w:pPr>
        <w:spacing w:line="360" w:lineRule="auto"/>
        <w:ind w:right="25" w:rightChars="12" w:firstLine="3885" w:firstLineChars="1850"/>
      </w:pPr>
    </w:p>
    <w:p>
      <w:pPr>
        <w:spacing w:line="360" w:lineRule="auto"/>
        <w:ind w:right="25" w:rightChars="12" w:firstLine="3885" w:firstLineChars="1850"/>
      </w:pPr>
      <w:r>
        <w:rPr>
          <w:rFonts w:hint="eastAsia"/>
        </w:rPr>
        <w:t>投标人（法人公章）：</w:t>
      </w:r>
    </w:p>
    <w:p>
      <w:pPr>
        <w:spacing w:line="360" w:lineRule="auto"/>
        <w:ind w:right="25" w:rightChars="12" w:firstLine="3885" w:firstLineChars="1850"/>
      </w:pPr>
    </w:p>
    <w:p>
      <w:pPr>
        <w:spacing w:line="360" w:lineRule="auto"/>
        <w:ind w:right="25" w:rightChars="12" w:firstLine="3885" w:firstLineChars="1850"/>
      </w:pPr>
      <w:r>
        <w:rPr>
          <w:rFonts w:hint="eastAsia"/>
        </w:rPr>
        <w:t>授权代表（签字或盖章）：</w:t>
      </w:r>
    </w:p>
    <w:p>
      <w:pPr>
        <w:spacing w:line="360" w:lineRule="auto"/>
        <w:ind w:right="25" w:rightChars="12" w:firstLine="3885" w:firstLineChars="1850"/>
      </w:pPr>
    </w:p>
    <w:p>
      <w:pPr>
        <w:ind w:firstLine="3885" w:firstLineChars="1850"/>
      </w:pPr>
      <w:r>
        <w:rPr>
          <w:rFonts w:hint="eastAsia"/>
        </w:rPr>
        <w:t>日期：</w:t>
      </w:r>
    </w:p>
    <w:p>
      <w:pPr>
        <w:spacing w:line="360" w:lineRule="auto"/>
        <w:ind w:firstLine="420" w:firstLineChars="200"/>
        <w:rPr>
          <w:szCs w:val="21"/>
        </w:rPr>
      </w:pPr>
      <w:r>
        <w:rPr>
          <w:rFonts w:hint="eastAsia"/>
          <w:szCs w:val="21"/>
        </w:rPr>
        <w:t>附：</w:t>
      </w:r>
    </w:p>
    <w:tbl>
      <w:tblPr>
        <w:tblStyle w:val="5"/>
        <w:tblW w:w="85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6" w:hRule="atLeast"/>
          <w:jc w:val="center"/>
        </w:trPr>
        <w:tc>
          <w:tcPr>
            <w:tcW w:w="8592" w:type="dxa"/>
          </w:tcPr>
          <w:p>
            <w:pPr>
              <w:spacing w:line="360" w:lineRule="auto"/>
              <w:rPr>
                <w:szCs w:val="21"/>
              </w:rPr>
            </w:pPr>
            <w:r>
              <w:rPr>
                <w:rFonts w:hint="eastAsia"/>
                <w:szCs w:val="21"/>
              </w:rPr>
              <w:t>粘贴转帐或汇款的银行凭证</w:t>
            </w:r>
            <w:r>
              <w:rPr>
                <w:szCs w:val="21"/>
              </w:rPr>
              <w:t>/</w:t>
            </w:r>
            <w:r>
              <w:rPr>
                <w:rFonts w:hint="eastAsia"/>
                <w:szCs w:val="21"/>
              </w:rPr>
              <w:t>证明复印件（汇款单须有转出银行的名称和账号信息，如无，须补充说明开户银行名称及账号）</w:t>
            </w:r>
          </w:p>
        </w:tc>
      </w:tr>
    </w:tbl>
    <w:p>
      <w:pPr>
        <w:rPr>
          <w:szCs w:val="21"/>
        </w:rPr>
      </w:pPr>
    </w:p>
    <w:p/>
    <w:p>
      <w:pPr>
        <w:spacing w:line="360" w:lineRule="auto"/>
        <w:ind w:firstLine="420" w:firstLineChars="200"/>
      </w:pPr>
    </w:p>
    <w:p>
      <w:pPr>
        <w:ind w:firstLine="3885" w:firstLineChars="1850"/>
      </w:pPr>
    </w:p>
    <w:p>
      <w:pPr>
        <w:spacing w:line="360" w:lineRule="auto"/>
        <w:jc w:val="left"/>
        <w:outlineLvl w:val="2"/>
        <w:rPr>
          <w:b/>
          <w:szCs w:val="21"/>
        </w:rPr>
      </w:pPr>
      <w:r>
        <w:br w:type="page"/>
      </w:r>
      <w:bookmarkStart w:id="26" w:name="_Toc5805732"/>
      <w:bookmarkStart w:id="27" w:name="_Toc28264"/>
      <w:r>
        <w:rPr>
          <w:rFonts w:hint="eastAsia" w:asciiTheme="minorEastAsia" w:hAnsiTheme="minorEastAsia" w:eastAsiaTheme="minorEastAsia"/>
          <w:b/>
        </w:rPr>
        <w:t>七、</w:t>
      </w:r>
      <w:r>
        <w:rPr>
          <w:rFonts w:hint="eastAsia"/>
          <w:b/>
          <w:szCs w:val="21"/>
        </w:rPr>
        <w:t>投标人资格声明函</w:t>
      </w:r>
      <w:bookmarkEnd w:id="26"/>
      <w:bookmarkEnd w:id="27"/>
    </w:p>
    <w:p>
      <w:pPr>
        <w:tabs>
          <w:tab w:val="left" w:pos="8364"/>
        </w:tabs>
        <w:snapToGrid w:val="0"/>
        <w:spacing w:line="360" w:lineRule="auto"/>
        <w:ind w:right="-58"/>
        <w:jc w:val="center"/>
      </w:pPr>
      <w:r>
        <w:rPr>
          <w:rFonts w:hint="eastAsia" w:ascii="宋体" w:hAnsi="宋体"/>
          <w:szCs w:val="21"/>
        </w:rPr>
        <w:t>投标人资格声明函</w:t>
      </w:r>
    </w:p>
    <w:p>
      <w:pPr>
        <w:spacing w:line="360" w:lineRule="auto"/>
        <w:jc w:val="center"/>
      </w:pPr>
    </w:p>
    <w:p>
      <w:pPr>
        <w:spacing w:line="360" w:lineRule="auto"/>
      </w:pPr>
      <w:r>
        <w:rPr>
          <w:rFonts w:hint="eastAsia"/>
        </w:rPr>
        <w:t>致：广发银行股份有限公司</w:t>
      </w:r>
      <w:r>
        <w:rPr>
          <w:rFonts w:hint="eastAsia" w:ascii="Calibri" w:hAnsi="Calibri"/>
          <w:kern w:val="0"/>
          <w:szCs w:val="21"/>
        </w:rPr>
        <w:t>湛江分行</w:t>
      </w:r>
    </w:p>
    <w:p>
      <w:pPr>
        <w:spacing w:line="360" w:lineRule="auto"/>
      </w:pPr>
    </w:p>
    <w:p>
      <w:pPr>
        <w:spacing w:line="360" w:lineRule="auto"/>
        <w:ind w:firstLine="435"/>
        <w:rPr>
          <w:szCs w:val="21"/>
        </w:rPr>
      </w:pPr>
      <w:r>
        <w:rPr>
          <w:rFonts w:hint="eastAsia"/>
          <w:szCs w:val="21"/>
        </w:rPr>
        <w:t>关于贵公司组织的（</w:t>
      </w:r>
      <w:r>
        <w:rPr>
          <w:rFonts w:hint="eastAsia"/>
          <w:szCs w:val="21"/>
          <w:u w:val="single"/>
        </w:rPr>
        <w:t xml:space="preserve">项目名称：    ）（项目编号：   </w:t>
      </w:r>
      <w:r>
        <w:rPr>
          <w:rFonts w:hint="eastAsia"/>
          <w:szCs w:val="21"/>
        </w:rPr>
        <w:t>）的招标采购，我方愿意参加投标响应，提供招标及投标文件中规定的工程、货物或服务，并保证提交的下列文件和说明是准确和真实的。</w:t>
      </w:r>
    </w:p>
    <w:p>
      <w:pPr>
        <w:spacing w:line="360" w:lineRule="auto"/>
        <w:ind w:firstLine="420" w:firstLineChars="200"/>
      </w:pPr>
      <w:r>
        <w:rPr>
          <w:rFonts w:hint="eastAsia"/>
        </w:rPr>
        <w:t>一、</w:t>
      </w:r>
      <w:r>
        <w:rPr>
          <w:rFonts w:hint="eastAsia" w:ascii="宋体" w:hAnsi="宋体"/>
          <w:szCs w:val="21"/>
        </w:rPr>
        <w:t>我方为本次投标所提交的所有证明其合格和资格的文件是真实的和有效的，并愿为其真实性和有效性承担法律责任。</w:t>
      </w:r>
    </w:p>
    <w:p>
      <w:pPr>
        <w:spacing w:line="360" w:lineRule="auto"/>
        <w:ind w:firstLine="420" w:firstLineChars="200"/>
      </w:pPr>
      <w:r>
        <w:rPr>
          <w:rFonts w:hint="eastAsia"/>
        </w:rPr>
        <w:t>二、</w:t>
      </w:r>
      <w:r>
        <w:rPr>
          <w:rFonts w:hint="eastAsia"/>
          <w:szCs w:val="21"/>
        </w:rPr>
        <w:t>我方是依法注册的法人，在法律上、财务上和运作上完全独立于广发银行股份有限公司（采购人）。</w:t>
      </w:r>
    </w:p>
    <w:p>
      <w:pPr>
        <w:spacing w:line="360" w:lineRule="auto"/>
        <w:ind w:left="105" w:leftChars="50" w:firstLine="315" w:firstLineChars="150"/>
        <w:rPr>
          <w:szCs w:val="21"/>
        </w:rPr>
      </w:pPr>
      <w:r>
        <w:rPr>
          <w:rFonts w:hint="eastAsia"/>
        </w:rPr>
        <w:t>三、我方具备本项目招标公告中的投标人资格条件要求。</w:t>
      </w:r>
    </w:p>
    <w:p>
      <w:pPr>
        <w:spacing w:line="360" w:lineRule="auto"/>
        <w:ind w:firstLine="420" w:firstLineChars="200"/>
      </w:pPr>
      <w:r>
        <w:rPr>
          <w:rFonts w:hint="eastAsia"/>
          <w:szCs w:val="21"/>
        </w:rPr>
        <w:t>四、我方在参加本次采购前</w:t>
      </w:r>
      <w:r>
        <w:rPr>
          <w:szCs w:val="21"/>
          <w:u w:val="single"/>
        </w:rPr>
        <w:t xml:space="preserve"> </w:t>
      </w:r>
      <w:r>
        <w:rPr>
          <w:rFonts w:hint="eastAsia"/>
          <w:szCs w:val="21"/>
          <w:u w:val="single"/>
        </w:rPr>
        <w:t xml:space="preserve">三 </w:t>
      </w:r>
      <w:r>
        <w:rPr>
          <w:rFonts w:hint="eastAsia"/>
          <w:szCs w:val="21"/>
        </w:rPr>
        <w:t>年内，在经营活动及参与社会采购活动中没有重大违法活动及涉嫌违规行为，并没有被有关部门警告或处分的记录，不在采购人的供应商禁入名单中。</w:t>
      </w:r>
    </w:p>
    <w:p>
      <w:pPr>
        <w:spacing w:line="360" w:lineRule="auto"/>
        <w:ind w:firstLine="420" w:firstLineChars="200"/>
      </w:pPr>
      <w:r>
        <w:rPr>
          <w:rFonts w:hint="eastAsia"/>
        </w:rPr>
        <w:t>我方在此同意贵公司对我方的相关情况在企业工商信息系统、司法系统等相关的信息平台进行核查，并可要求我方提供更进一步的资格资料，我方愿意应贵公司的要求提交。</w:t>
      </w:r>
    </w:p>
    <w:p>
      <w:pPr>
        <w:spacing w:line="360" w:lineRule="auto"/>
        <w:jc w:val="center"/>
      </w:pPr>
    </w:p>
    <w:p>
      <w:pPr>
        <w:spacing w:line="360" w:lineRule="auto"/>
        <w:jc w:val="center"/>
      </w:pPr>
    </w:p>
    <w:p>
      <w:pPr>
        <w:spacing w:line="360" w:lineRule="auto"/>
        <w:jc w:val="center"/>
      </w:pPr>
    </w:p>
    <w:p>
      <w:pPr>
        <w:spacing w:line="360" w:lineRule="auto"/>
        <w:ind w:right="25" w:rightChars="12" w:firstLine="3885" w:firstLineChars="1850"/>
      </w:pPr>
      <w:r>
        <w:rPr>
          <w:rFonts w:hint="eastAsia"/>
        </w:rPr>
        <w:t>投标人（法人公章）：</w:t>
      </w:r>
    </w:p>
    <w:p>
      <w:pPr>
        <w:spacing w:line="360" w:lineRule="auto"/>
        <w:ind w:right="25" w:rightChars="12" w:firstLine="3885" w:firstLineChars="1850"/>
      </w:pPr>
    </w:p>
    <w:p>
      <w:pPr>
        <w:spacing w:line="360" w:lineRule="auto"/>
        <w:ind w:right="25" w:rightChars="12" w:firstLine="3885" w:firstLineChars="1850"/>
      </w:pPr>
      <w:r>
        <w:rPr>
          <w:rFonts w:hint="eastAsia"/>
        </w:rPr>
        <w:t>授权代表（签字或盖章）：</w:t>
      </w:r>
    </w:p>
    <w:p>
      <w:pPr>
        <w:spacing w:line="360" w:lineRule="auto"/>
        <w:ind w:right="25" w:rightChars="12" w:firstLine="3885" w:firstLineChars="1850"/>
      </w:pPr>
    </w:p>
    <w:p>
      <w:pPr>
        <w:ind w:firstLine="3885" w:firstLineChars="1850"/>
      </w:pPr>
      <w:r>
        <w:rPr>
          <w:rFonts w:hint="eastAsia"/>
        </w:rPr>
        <w:t>日期：</w:t>
      </w:r>
    </w:p>
    <w:p>
      <w:pPr>
        <w:widowControl/>
        <w:jc w:val="left"/>
        <w:outlineLvl w:val="2"/>
        <w:rPr>
          <w:b/>
          <w:color w:val="FF0000"/>
          <w:szCs w:val="21"/>
        </w:rPr>
      </w:pPr>
      <w:r>
        <w:br w:type="page"/>
      </w:r>
      <w:bookmarkStart w:id="28" w:name="_Toc5805733"/>
      <w:bookmarkStart w:id="29" w:name="_Toc8692"/>
      <w:r>
        <w:rPr>
          <w:rFonts w:hint="eastAsia"/>
          <w:b/>
        </w:rPr>
        <w:t>八、投标人承诺书</w:t>
      </w:r>
      <w:bookmarkEnd w:id="28"/>
      <w:bookmarkEnd w:id="29"/>
    </w:p>
    <w:p>
      <w:pPr>
        <w:jc w:val="center"/>
        <w:rPr>
          <w:rFonts w:ascii="Calibri" w:hAnsi="Calibri"/>
          <w:b/>
          <w:sz w:val="28"/>
          <w:szCs w:val="28"/>
        </w:rPr>
      </w:pPr>
    </w:p>
    <w:p>
      <w:pPr>
        <w:jc w:val="center"/>
        <w:rPr>
          <w:rFonts w:ascii="Calibri" w:hAnsi="Calibri"/>
          <w:sz w:val="24"/>
        </w:rPr>
      </w:pPr>
      <w:r>
        <w:rPr>
          <w:rFonts w:hint="eastAsia" w:ascii="Calibri" w:hAnsi="Calibri"/>
          <w:sz w:val="24"/>
        </w:rPr>
        <w:t>投标人承诺书</w:t>
      </w:r>
    </w:p>
    <w:p>
      <w:pPr>
        <w:widowControl/>
        <w:tabs>
          <w:tab w:val="left" w:pos="3960"/>
        </w:tabs>
        <w:spacing w:line="480" w:lineRule="exact"/>
        <w:rPr>
          <w:rFonts w:ascii="Calibri" w:hAnsi="Calibri"/>
          <w:kern w:val="0"/>
          <w:szCs w:val="22"/>
        </w:rPr>
      </w:pPr>
      <w:r>
        <w:rPr>
          <w:rFonts w:ascii="Calibri" w:hAnsi="Calibri"/>
          <w:kern w:val="0"/>
          <w:szCs w:val="22"/>
        </w:rPr>
        <w:tab/>
      </w:r>
    </w:p>
    <w:p>
      <w:pPr>
        <w:widowControl/>
        <w:spacing w:line="360" w:lineRule="auto"/>
        <w:rPr>
          <w:rFonts w:ascii="Calibri" w:hAnsi="Calibri"/>
          <w:kern w:val="0"/>
          <w:szCs w:val="21"/>
        </w:rPr>
      </w:pPr>
      <w:r>
        <w:rPr>
          <w:rFonts w:hint="eastAsia" w:ascii="Calibri" w:hAnsi="Calibri"/>
          <w:kern w:val="0"/>
          <w:szCs w:val="21"/>
        </w:rPr>
        <w:t>广发银行股份有限公司湛江分行：</w:t>
      </w:r>
    </w:p>
    <w:p>
      <w:pPr>
        <w:widowControl/>
        <w:spacing w:line="360" w:lineRule="auto"/>
        <w:ind w:firstLine="420" w:firstLineChars="200"/>
        <w:rPr>
          <w:rFonts w:ascii="宋体" w:hAnsi="宋体"/>
          <w:kern w:val="0"/>
          <w:szCs w:val="22"/>
        </w:rPr>
      </w:pPr>
      <w:r>
        <w:rPr>
          <w:rFonts w:hint="eastAsia" w:ascii="宋体" w:hAnsi="宋体"/>
          <w:kern w:val="0"/>
          <w:szCs w:val="22"/>
        </w:rPr>
        <w:t>本投标人已详细阅读了</w:t>
      </w:r>
      <w:r>
        <w:rPr>
          <w:rFonts w:hint="eastAsia"/>
          <w:szCs w:val="21"/>
        </w:rPr>
        <w:t>（</w:t>
      </w:r>
      <w:r>
        <w:rPr>
          <w:rFonts w:hint="eastAsia"/>
          <w:szCs w:val="21"/>
          <w:u w:val="single"/>
        </w:rPr>
        <w:t xml:space="preserve">项目名称：    ）（项目编号：   </w:t>
      </w:r>
      <w:r>
        <w:rPr>
          <w:rFonts w:hint="eastAsia"/>
          <w:szCs w:val="21"/>
        </w:rPr>
        <w:t>）</w:t>
      </w:r>
      <w:r>
        <w:rPr>
          <w:rFonts w:hint="eastAsia" w:ascii="宋体" w:hAnsi="宋体"/>
          <w:kern w:val="0"/>
          <w:szCs w:val="22"/>
        </w:rPr>
        <w:t>的招标文件，自愿参加该项目的投标，现就有关事项向采购人郑重承诺如下：</w:t>
      </w:r>
    </w:p>
    <w:p>
      <w:pPr>
        <w:widowControl/>
        <w:spacing w:line="360" w:lineRule="auto"/>
        <w:ind w:firstLine="420" w:firstLineChars="200"/>
        <w:rPr>
          <w:rFonts w:ascii="宋体" w:hAnsi="宋体"/>
          <w:kern w:val="0"/>
          <w:szCs w:val="22"/>
        </w:rPr>
      </w:pPr>
      <w:r>
        <w:rPr>
          <w:rFonts w:hint="eastAsia"/>
        </w:rPr>
        <w:t>一、从接到招标文件之日起，对从招标采购活动中获得的有关采购人的任何资料承担保密责任。</w:t>
      </w:r>
    </w:p>
    <w:p>
      <w:pPr>
        <w:widowControl/>
        <w:spacing w:line="360" w:lineRule="auto"/>
        <w:ind w:firstLine="420" w:firstLineChars="200"/>
        <w:rPr>
          <w:rFonts w:ascii="宋体" w:hAnsi="宋体"/>
          <w:kern w:val="0"/>
          <w:szCs w:val="22"/>
        </w:rPr>
      </w:pPr>
      <w:r>
        <w:rPr>
          <w:rFonts w:hint="eastAsia" w:ascii="宋体" w:hAnsi="宋体"/>
          <w:kern w:val="0"/>
          <w:szCs w:val="22"/>
        </w:rPr>
        <w:t>二、遵守中华人民共和国有关采购及招标投标的法律法规规定，自觉维护市场经济秩序。否则，同意被取消中标资格并接受处罚。</w:t>
      </w:r>
    </w:p>
    <w:p>
      <w:pPr>
        <w:widowControl/>
        <w:spacing w:line="360" w:lineRule="auto"/>
        <w:ind w:firstLine="420" w:firstLineChars="200"/>
        <w:rPr>
          <w:rFonts w:ascii="宋体" w:hAnsi="宋体"/>
          <w:kern w:val="0"/>
          <w:szCs w:val="22"/>
        </w:rPr>
      </w:pPr>
      <w:r>
        <w:rPr>
          <w:rFonts w:hint="eastAsia" w:ascii="宋体" w:hAnsi="宋体"/>
          <w:kern w:val="0"/>
          <w:szCs w:val="22"/>
        </w:rPr>
        <w:t>三、保证投标文件内容无任何虚假。我方接受采购人对投标文件的相关文件的原件及办公场所等场地的现场核实，若评审过程中或中标之后查出有虚假，同意作无效投标文件处理或被取消中标资格，并接受投标保证金不予退还的后果。</w:t>
      </w:r>
    </w:p>
    <w:p>
      <w:pPr>
        <w:widowControl/>
        <w:spacing w:line="360" w:lineRule="auto"/>
        <w:ind w:firstLine="420" w:firstLineChars="200"/>
        <w:rPr>
          <w:rFonts w:ascii="宋体" w:hAnsi="宋体"/>
          <w:kern w:val="0"/>
          <w:szCs w:val="22"/>
        </w:rPr>
      </w:pPr>
      <w:r>
        <w:rPr>
          <w:rFonts w:hint="eastAsia" w:ascii="宋体" w:hAnsi="宋体"/>
          <w:kern w:val="0"/>
          <w:szCs w:val="22"/>
        </w:rPr>
        <w:t>四、保证投标文件不存在低于成本的恶意报价行为。</w:t>
      </w:r>
    </w:p>
    <w:p>
      <w:pPr>
        <w:widowControl/>
        <w:spacing w:line="360" w:lineRule="auto"/>
        <w:ind w:firstLine="420" w:firstLineChars="200"/>
        <w:rPr>
          <w:rFonts w:ascii="宋体" w:hAnsi="宋体"/>
          <w:kern w:val="0"/>
          <w:szCs w:val="22"/>
        </w:rPr>
      </w:pPr>
      <w:r>
        <w:rPr>
          <w:rFonts w:hint="eastAsia" w:ascii="宋体" w:hAnsi="宋体"/>
          <w:kern w:val="0"/>
          <w:szCs w:val="22"/>
        </w:rPr>
        <w:t>五、保证按照招标文件及中标通知书规定提交履约担保（如要求）并商签采购合同，</w:t>
      </w:r>
      <w:r>
        <w:rPr>
          <w:rFonts w:hint="eastAsia" w:ascii="Calibri" w:hAnsi="Calibri"/>
          <w:kern w:val="0"/>
          <w:szCs w:val="22"/>
        </w:rPr>
        <w:t>对招标文件第三部分用户需求书和第四部分合同书格式的内容，除投标文件商务、合同和技术响应表所列的偏离外，其他完全响应，不作任何的偏离。</w:t>
      </w:r>
      <w:r>
        <w:rPr>
          <w:rFonts w:hint="eastAsia" w:ascii="宋体" w:hAnsi="宋体"/>
          <w:kern w:val="0"/>
          <w:szCs w:val="22"/>
        </w:rPr>
        <w:t>否则，同意接受采购人违约处罚或取消中标资格并接受投标保证金不予退还的后果。</w:t>
      </w:r>
    </w:p>
    <w:p>
      <w:pPr>
        <w:widowControl/>
        <w:spacing w:line="360" w:lineRule="auto"/>
        <w:ind w:firstLine="420" w:firstLineChars="200"/>
        <w:rPr>
          <w:rFonts w:ascii="宋体" w:hAnsi="宋体"/>
          <w:kern w:val="0"/>
          <w:szCs w:val="22"/>
        </w:rPr>
      </w:pPr>
      <w:r>
        <w:rPr>
          <w:rFonts w:hint="eastAsia" w:ascii="宋体" w:hAnsi="宋体"/>
          <w:kern w:val="0"/>
          <w:szCs w:val="22"/>
        </w:rPr>
        <w:t>六、保证按照采购合同约定完成采购合同范围内的全部内容，在招标文件规定的时限内按照招标文件及投标承诺、采购合同等要求完成采购任务，按时交货或提供相关的服务并经验收合格，工程、货物或服务质量按照投标文件的承诺并满足招标文件要求，否则，同意接受采购人对投标人违约处理。</w:t>
      </w:r>
    </w:p>
    <w:p>
      <w:pPr>
        <w:widowControl/>
        <w:spacing w:line="360" w:lineRule="auto"/>
        <w:ind w:firstLine="420" w:firstLineChars="200"/>
        <w:rPr>
          <w:rFonts w:ascii="宋体" w:hAnsi="宋体"/>
          <w:kern w:val="0"/>
          <w:szCs w:val="22"/>
        </w:rPr>
      </w:pPr>
      <w:r>
        <w:rPr>
          <w:rFonts w:hint="eastAsia" w:ascii="宋体" w:hAnsi="宋体"/>
          <w:kern w:val="0"/>
          <w:szCs w:val="22"/>
        </w:rPr>
        <w:t>七、保证中标之后不转包/分包；若转包/分包将征得采购人同意并遵守相关法律法规和本招标文件的要求。</w:t>
      </w:r>
    </w:p>
    <w:p>
      <w:pPr>
        <w:widowControl/>
        <w:spacing w:line="360" w:lineRule="auto"/>
        <w:ind w:firstLine="420" w:firstLineChars="200"/>
        <w:rPr>
          <w:rFonts w:ascii="宋体" w:hAnsi="宋体"/>
          <w:kern w:val="0"/>
          <w:szCs w:val="22"/>
        </w:rPr>
      </w:pPr>
      <w:r>
        <w:rPr>
          <w:rFonts w:hint="eastAsia" w:ascii="宋体" w:hAnsi="宋体"/>
          <w:kern w:val="0"/>
          <w:szCs w:val="22"/>
        </w:rPr>
        <w:t>八、保证中标之后密切配合采购人开展工作，接受采购人的监督管理。</w:t>
      </w:r>
    </w:p>
    <w:p>
      <w:pPr>
        <w:widowControl/>
        <w:spacing w:line="360" w:lineRule="auto"/>
        <w:ind w:firstLine="420" w:firstLineChars="200"/>
        <w:rPr>
          <w:rFonts w:ascii="宋体" w:hAnsi="宋体"/>
          <w:kern w:val="0"/>
          <w:szCs w:val="22"/>
        </w:rPr>
      </w:pPr>
      <w:r>
        <w:rPr>
          <w:rFonts w:hint="eastAsia" w:ascii="宋体" w:hAnsi="宋体"/>
          <w:kern w:val="0"/>
          <w:szCs w:val="22"/>
        </w:rPr>
        <w:t>九、保证按招标文件及采购合同约定的原则处理采购调整事宜，不发生签署采购合同之后恶意索赔的行为。</w:t>
      </w:r>
    </w:p>
    <w:p>
      <w:pPr>
        <w:widowControl/>
        <w:spacing w:line="360" w:lineRule="auto"/>
        <w:ind w:firstLine="420" w:firstLineChars="200"/>
        <w:rPr>
          <w:rFonts w:ascii="宋体" w:hAnsi="宋体"/>
          <w:kern w:val="0"/>
          <w:szCs w:val="22"/>
        </w:rPr>
      </w:pPr>
      <w:r>
        <w:rPr>
          <w:rFonts w:hint="eastAsia" w:ascii="宋体" w:hAnsi="宋体"/>
          <w:kern w:val="0"/>
          <w:szCs w:val="22"/>
        </w:rPr>
        <w:t>十、本投标人在规定的投标有效期限内，将受招标文件的约束并履行投标文件的承诺。</w:t>
      </w:r>
    </w:p>
    <w:p>
      <w:pPr>
        <w:spacing w:line="360" w:lineRule="auto"/>
        <w:ind w:right="25" w:rightChars="12" w:firstLine="3885" w:firstLineChars="1850"/>
      </w:pPr>
    </w:p>
    <w:p>
      <w:pPr>
        <w:spacing w:line="360" w:lineRule="auto"/>
        <w:ind w:right="25" w:rightChars="12" w:firstLine="3885" w:firstLineChars="1850"/>
      </w:pPr>
    </w:p>
    <w:p>
      <w:pPr>
        <w:spacing w:line="360" w:lineRule="auto"/>
        <w:ind w:right="25" w:rightChars="12" w:firstLine="3885" w:firstLineChars="1850"/>
      </w:pPr>
    </w:p>
    <w:p>
      <w:pPr>
        <w:spacing w:line="360" w:lineRule="auto"/>
        <w:ind w:right="25" w:rightChars="12" w:firstLine="3885" w:firstLineChars="1850"/>
      </w:pPr>
      <w:r>
        <w:rPr>
          <w:rFonts w:hint="eastAsia"/>
        </w:rPr>
        <w:t>投标人（法人公章）：</w:t>
      </w:r>
    </w:p>
    <w:p>
      <w:pPr>
        <w:spacing w:line="360" w:lineRule="auto"/>
        <w:ind w:right="25" w:rightChars="12" w:firstLine="3885" w:firstLineChars="1850"/>
      </w:pPr>
    </w:p>
    <w:p>
      <w:pPr>
        <w:spacing w:line="360" w:lineRule="auto"/>
        <w:ind w:right="25" w:rightChars="12" w:firstLine="3885" w:firstLineChars="1850"/>
      </w:pPr>
      <w:r>
        <w:rPr>
          <w:rFonts w:hint="eastAsia"/>
        </w:rPr>
        <w:t>授权代表（签字或盖章）：</w:t>
      </w:r>
    </w:p>
    <w:p>
      <w:pPr>
        <w:spacing w:line="360" w:lineRule="auto"/>
        <w:ind w:right="25" w:rightChars="12" w:firstLine="3885" w:firstLineChars="1850"/>
      </w:pPr>
    </w:p>
    <w:p>
      <w:pPr>
        <w:widowControl/>
        <w:spacing w:line="360" w:lineRule="auto"/>
        <w:ind w:firstLine="3885" w:firstLineChars="1850"/>
      </w:pPr>
      <w:r>
        <w:rPr>
          <w:rFonts w:hint="eastAsia"/>
        </w:rPr>
        <w:t>日期：</w:t>
      </w:r>
    </w:p>
    <w:p>
      <w:pPr>
        <w:widowControl/>
        <w:jc w:val="left"/>
        <w:rPr>
          <w:rFonts w:ascii="宋体" w:hAnsi="宋体"/>
          <w:b/>
          <w:color w:val="FF0000"/>
          <w:szCs w:val="21"/>
        </w:rPr>
      </w:pPr>
      <w:r>
        <w:rPr>
          <w:rFonts w:ascii="宋体" w:hAnsi="宋体"/>
          <w:b/>
          <w:color w:val="FF0000"/>
          <w:szCs w:val="21"/>
        </w:rPr>
        <w:br w:type="page"/>
      </w:r>
    </w:p>
    <w:p>
      <w:pPr>
        <w:spacing w:line="360" w:lineRule="auto"/>
        <w:outlineLvl w:val="2"/>
        <w:rPr>
          <w:rFonts w:asciiTheme="minorEastAsia" w:hAnsiTheme="minorEastAsia" w:eastAsiaTheme="minorEastAsia"/>
          <w:b/>
        </w:rPr>
      </w:pPr>
      <w:bookmarkStart w:id="30" w:name="_Toc5805736"/>
      <w:bookmarkStart w:id="31" w:name="_Toc7874"/>
      <w:r>
        <w:rPr>
          <w:rFonts w:hint="eastAsia" w:asciiTheme="minorEastAsia" w:hAnsiTheme="minorEastAsia" w:eastAsiaTheme="minorEastAsia"/>
          <w:b/>
        </w:rPr>
        <w:t>九、投标人资格条件要求的其他证明材料</w:t>
      </w:r>
      <w:bookmarkEnd w:id="30"/>
      <w:bookmarkEnd w:id="31"/>
    </w:p>
    <w:p>
      <w:pPr>
        <w:spacing w:line="360" w:lineRule="auto"/>
        <w:rPr>
          <w:rFonts w:asciiTheme="minorEastAsia" w:hAnsiTheme="minorEastAsia" w:eastAsiaTheme="minorEastAsia"/>
        </w:rPr>
      </w:pPr>
      <w:r>
        <w:rPr>
          <w:rFonts w:hint="eastAsia" w:asciiTheme="minorEastAsia" w:hAnsiTheme="minorEastAsia" w:eastAsiaTheme="minorEastAsia"/>
        </w:rPr>
        <w:t>（一）</w:t>
      </w:r>
      <w:r>
        <w:rPr>
          <w:rFonts w:asciiTheme="minorEastAsia" w:hAnsiTheme="minorEastAsia" w:eastAsiaTheme="minorEastAsia"/>
          <w:color w:val="C00000"/>
        </w:rPr>
        <w:t>XXX</w:t>
      </w:r>
      <w:r>
        <w:rPr>
          <w:rFonts w:hint="eastAsia" w:asciiTheme="minorEastAsia" w:hAnsiTheme="minorEastAsia" w:eastAsiaTheme="minorEastAsia"/>
          <w:color w:val="C00000"/>
        </w:rPr>
        <w:t>资质要求相关证明材料</w:t>
      </w:r>
      <w:r>
        <w:rPr>
          <w:rFonts w:asciiTheme="minorEastAsia" w:hAnsiTheme="minorEastAsia" w:eastAsiaTheme="minorEastAsia"/>
          <w:color w:val="C00000"/>
        </w:rPr>
        <w:tab/>
      </w:r>
      <w:r>
        <w:rPr>
          <w:rFonts w:hint="eastAsia" w:asciiTheme="minorEastAsia" w:hAnsiTheme="minorEastAsia" w:eastAsiaTheme="minorEastAsia"/>
          <w:color w:val="C00000"/>
        </w:rPr>
        <w:t>（根据招标公告资格条件要求和用户需求书的内容添加）</w:t>
      </w:r>
    </w:p>
    <w:p>
      <w:pPr>
        <w:spacing w:line="360" w:lineRule="auto"/>
        <w:rPr>
          <w:rFonts w:asciiTheme="minorEastAsia" w:hAnsiTheme="minorEastAsia" w:eastAsiaTheme="minorEastAsia"/>
        </w:rPr>
      </w:pPr>
      <w:r>
        <w:rPr>
          <w:rFonts w:hint="eastAsia" w:asciiTheme="minorEastAsia" w:hAnsiTheme="minorEastAsia" w:eastAsiaTheme="minorEastAsia"/>
        </w:rPr>
        <w:t>（二）</w:t>
      </w:r>
      <w:r>
        <w:rPr>
          <w:rFonts w:hint="eastAsia" w:asciiTheme="minorEastAsia" w:hAnsiTheme="minorEastAsia" w:eastAsiaTheme="minorEastAsia" w:cstheme="minorEastAsia"/>
          <w:szCs w:val="21"/>
        </w:rPr>
        <w:t>……</w:t>
      </w:r>
    </w:p>
    <w:p>
      <w:pPr>
        <w:spacing w:line="360" w:lineRule="auto"/>
        <w:rPr>
          <w:rFonts w:asciiTheme="minorEastAsia" w:hAnsiTheme="minorEastAsia" w:eastAsiaTheme="minorEastAsia"/>
        </w:rPr>
      </w:pPr>
      <w:r>
        <w:rPr>
          <w:rFonts w:hint="eastAsia" w:asciiTheme="minorEastAsia" w:hAnsiTheme="minorEastAsia" w:eastAsiaTheme="minorEastAsia"/>
        </w:rPr>
        <w:t>（三）</w:t>
      </w:r>
      <w:r>
        <w:rPr>
          <w:rFonts w:hint="eastAsia" w:asciiTheme="minorEastAsia" w:hAnsiTheme="minorEastAsia" w:eastAsiaTheme="minorEastAsia" w:cstheme="minorEastAsia"/>
          <w:szCs w:val="21"/>
        </w:rPr>
        <w:t>……</w:t>
      </w:r>
    </w:p>
    <w:p>
      <w:pPr>
        <w:spacing w:line="360" w:lineRule="auto"/>
        <w:jc w:val="center"/>
      </w:pPr>
      <w:r>
        <w:br w:type="page"/>
      </w:r>
    </w:p>
    <w:p>
      <w:pPr>
        <w:spacing w:line="360" w:lineRule="auto"/>
        <w:jc w:val="center"/>
        <w:outlineLvl w:val="1"/>
        <w:rPr>
          <w:rFonts w:ascii="宋体" w:hAnsi="宋体"/>
          <w:b/>
          <w:szCs w:val="21"/>
        </w:rPr>
      </w:pPr>
      <w:bookmarkStart w:id="32" w:name="_Toc6068"/>
      <w:r>
        <w:rPr>
          <w:rFonts w:hint="eastAsia" w:ascii="宋体" w:hAnsi="宋体"/>
          <w:b/>
          <w:szCs w:val="21"/>
        </w:rPr>
        <w:t>第二章 商务和技术文件</w:t>
      </w:r>
      <w:bookmarkEnd w:id="32"/>
    </w:p>
    <w:p>
      <w:pPr>
        <w:spacing w:line="360" w:lineRule="auto"/>
        <w:outlineLvl w:val="2"/>
        <w:rPr>
          <w:rFonts w:asciiTheme="minorEastAsia" w:hAnsiTheme="minorEastAsia" w:eastAsiaTheme="minorEastAsia"/>
          <w:b/>
        </w:rPr>
      </w:pPr>
      <w:bookmarkStart w:id="33" w:name="_Toc5805738"/>
      <w:bookmarkStart w:id="34" w:name="_Toc32190"/>
      <w:r>
        <w:rPr>
          <w:rFonts w:hint="eastAsia" w:asciiTheme="minorEastAsia" w:hAnsiTheme="minorEastAsia" w:eastAsiaTheme="minorEastAsia"/>
          <w:b/>
        </w:rPr>
        <w:t>一、投标人综合概况</w:t>
      </w:r>
      <w:bookmarkEnd w:id="33"/>
      <w:bookmarkEnd w:id="34"/>
    </w:p>
    <w:p>
      <w:pPr>
        <w:pStyle w:val="8"/>
        <w:tabs>
          <w:tab w:val="left" w:pos="180"/>
        </w:tabs>
        <w:spacing w:line="360" w:lineRule="auto"/>
        <w:ind w:left="-238"/>
        <w:rPr>
          <w:b/>
          <w:szCs w:val="21"/>
        </w:rPr>
      </w:pPr>
      <w:r>
        <w:rPr>
          <w:rFonts w:hint="eastAsia" w:ascii="宋体" w:hAnsi="宋体"/>
          <w:b/>
        </w:rPr>
        <w:t>（一）</w:t>
      </w:r>
      <w:r>
        <w:rPr>
          <w:rFonts w:hint="eastAsia"/>
          <w:b/>
          <w:szCs w:val="21"/>
        </w:rPr>
        <w:t>投标人情况介绍表</w:t>
      </w:r>
    </w:p>
    <w:tbl>
      <w:tblPr>
        <w:tblStyle w:val="5"/>
        <w:tblW w:w="928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980"/>
        <w:gridCol w:w="1260"/>
        <w:gridCol w:w="1080"/>
        <w:gridCol w:w="1148"/>
        <w:gridCol w:w="1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88" w:type="dxa"/>
            <w:vAlign w:val="center"/>
          </w:tcPr>
          <w:p>
            <w:pPr>
              <w:tabs>
                <w:tab w:val="left" w:pos="540"/>
              </w:tabs>
              <w:ind w:left="-132" w:leftChars="-64" w:right="-105" w:rightChars="-50" w:hanging="2"/>
              <w:jc w:val="center"/>
              <w:rPr>
                <w:szCs w:val="21"/>
              </w:rPr>
            </w:pPr>
            <w:r>
              <w:rPr>
                <w:rFonts w:hint="eastAsia"/>
                <w:szCs w:val="21"/>
              </w:rPr>
              <w:t>单位名称</w:t>
            </w:r>
          </w:p>
        </w:tc>
        <w:tc>
          <w:tcPr>
            <w:tcW w:w="7200" w:type="dxa"/>
            <w:gridSpan w:val="5"/>
            <w:vAlign w:val="center"/>
          </w:tcPr>
          <w:p>
            <w:pPr>
              <w:tabs>
                <w:tab w:val="left" w:pos="540"/>
              </w:tabs>
              <w:ind w:left="-132" w:leftChars="-64" w:right="-105" w:rightChars="-50" w:hanging="2"/>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88" w:type="dxa"/>
            <w:vAlign w:val="center"/>
          </w:tcPr>
          <w:p>
            <w:pPr>
              <w:tabs>
                <w:tab w:val="left" w:pos="540"/>
              </w:tabs>
              <w:ind w:left="-132" w:leftChars="-64" w:right="-105" w:rightChars="-50" w:hanging="2"/>
              <w:jc w:val="center"/>
              <w:rPr>
                <w:szCs w:val="21"/>
              </w:rPr>
            </w:pPr>
            <w:r>
              <w:rPr>
                <w:rFonts w:hint="eastAsia"/>
                <w:szCs w:val="21"/>
              </w:rPr>
              <w:t>地址</w:t>
            </w:r>
          </w:p>
        </w:tc>
        <w:tc>
          <w:tcPr>
            <w:tcW w:w="7200" w:type="dxa"/>
            <w:gridSpan w:val="5"/>
            <w:vAlign w:val="center"/>
          </w:tcPr>
          <w:p>
            <w:pPr>
              <w:tabs>
                <w:tab w:val="left" w:pos="540"/>
              </w:tabs>
              <w:ind w:left="-132" w:leftChars="-64" w:right="-105" w:rightChars="-50" w:hanging="2"/>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88" w:type="dxa"/>
            <w:vAlign w:val="center"/>
          </w:tcPr>
          <w:p>
            <w:pPr>
              <w:tabs>
                <w:tab w:val="left" w:pos="540"/>
              </w:tabs>
              <w:ind w:left="-132" w:leftChars="-64" w:right="-105" w:rightChars="-50" w:hanging="2"/>
              <w:jc w:val="center"/>
              <w:rPr>
                <w:szCs w:val="21"/>
              </w:rPr>
            </w:pPr>
            <w:r>
              <w:rPr>
                <w:rFonts w:hint="eastAsia"/>
                <w:szCs w:val="21"/>
              </w:rPr>
              <w:t>注册资本</w:t>
            </w:r>
          </w:p>
        </w:tc>
        <w:tc>
          <w:tcPr>
            <w:tcW w:w="1980" w:type="dxa"/>
            <w:vAlign w:val="center"/>
          </w:tcPr>
          <w:p>
            <w:pPr>
              <w:tabs>
                <w:tab w:val="left" w:pos="540"/>
              </w:tabs>
              <w:ind w:left="-132" w:leftChars="-64" w:right="-105" w:rightChars="-50" w:hanging="2"/>
              <w:jc w:val="center"/>
              <w:rPr>
                <w:szCs w:val="21"/>
              </w:rPr>
            </w:pPr>
          </w:p>
        </w:tc>
        <w:tc>
          <w:tcPr>
            <w:tcW w:w="1260" w:type="dxa"/>
            <w:vAlign w:val="center"/>
          </w:tcPr>
          <w:p>
            <w:pPr>
              <w:tabs>
                <w:tab w:val="left" w:pos="540"/>
              </w:tabs>
              <w:ind w:left="-132" w:leftChars="-64" w:right="-105" w:rightChars="-50" w:hanging="2"/>
              <w:jc w:val="center"/>
              <w:rPr>
                <w:szCs w:val="21"/>
              </w:rPr>
            </w:pPr>
            <w:r>
              <w:rPr>
                <w:rFonts w:hint="eastAsia"/>
                <w:szCs w:val="21"/>
              </w:rPr>
              <w:t>法人代表</w:t>
            </w:r>
          </w:p>
        </w:tc>
        <w:tc>
          <w:tcPr>
            <w:tcW w:w="1080" w:type="dxa"/>
            <w:vAlign w:val="center"/>
          </w:tcPr>
          <w:p>
            <w:pPr>
              <w:tabs>
                <w:tab w:val="left" w:pos="540"/>
              </w:tabs>
              <w:ind w:left="-132" w:leftChars="-64" w:right="-105" w:rightChars="-50" w:hanging="2"/>
              <w:jc w:val="center"/>
              <w:rPr>
                <w:szCs w:val="21"/>
              </w:rPr>
            </w:pPr>
          </w:p>
        </w:tc>
        <w:tc>
          <w:tcPr>
            <w:tcW w:w="1148" w:type="dxa"/>
            <w:vAlign w:val="center"/>
          </w:tcPr>
          <w:p>
            <w:pPr>
              <w:tabs>
                <w:tab w:val="left" w:pos="540"/>
              </w:tabs>
              <w:ind w:left="-132" w:leftChars="-64" w:right="-105" w:rightChars="-50" w:hanging="2"/>
              <w:jc w:val="center"/>
              <w:rPr>
                <w:szCs w:val="21"/>
              </w:rPr>
            </w:pPr>
            <w:r>
              <w:rPr>
                <w:rFonts w:hint="eastAsia"/>
                <w:szCs w:val="21"/>
              </w:rPr>
              <w:t>职务</w:t>
            </w:r>
          </w:p>
        </w:tc>
        <w:tc>
          <w:tcPr>
            <w:tcW w:w="1732" w:type="dxa"/>
          </w:tcPr>
          <w:p>
            <w:pPr>
              <w:tabs>
                <w:tab w:val="left" w:pos="540"/>
              </w:tabs>
              <w:ind w:left="-132" w:leftChars="-64" w:right="-105" w:rightChars="-50" w:hanging="2"/>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88" w:type="dxa"/>
            <w:vAlign w:val="center"/>
          </w:tcPr>
          <w:p>
            <w:pPr>
              <w:tabs>
                <w:tab w:val="left" w:pos="540"/>
              </w:tabs>
              <w:ind w:left="-132" w:leftChars="-64" w:right="-105" w:rightChars="-50" w:hanging="2"/>
              <w:jc w:val="center"/>
              <w:rPr>
                <w:szCs w:val="21"/>
              </w:rPr>
            </w:pPr>
            <w:r>
              <w:rPr>
                <w:rFonts w:hint="eastAsia"/>
                <w:szCs w:val="21"/>
              </w:rPr>
              <w:t>公司成立时间</w:t>
            </w:r>
          </w:p>
        </w:tc>
        <w:tc>
          <w:tcPr>
            <w:tcW w:w="1980" w:type="dxa"/>
            <w:vAlign w:val="center"/>
          </w:tcPr>
          <w:p>
            <w:pPr>
              <w:tabs>
                <w:tab w:val="left" w:pos="540"/>
              </w:tabs>
              <w:ind w:left="-132" w:leftChars="-64" w:right="-105" w:rightChars="-50" w:hanging="2"/>
              <w:jc w:val="center"/>
              <w:rPr>
                <w:szCs w:val="21"/>
              </w:rPr>
            </w:pPr>
          </w:p>
        </w:tc>
        <w:tc>
          <w:tcPr>
            <w:tcW w:w="1260" w:type="dxa"/>
            <w:vAlign w:val="center"/>
          </w:tcPr>
          <w:p>
            <w:pPr>
              <w:tabs>
                <w:tab w:val="left" w:pos="540"/>
              </w:tabs>
              <w:ind w:left="-132" w:leftChars="-64" w:right="-105" w:rightChars="-50" w:hanging="2"/>
              <w:jc w:val="center"/>
              <w:rPr>
                <w:szCs w:val="21"/>
              </w:rPr>
            </w:pPr>
            <w:r>
              <w:rPr>
                <w:rFonts w:hint="eastAsia"/>
                <w:szCs w:val="21"/>
              </w:rPr>
              <w:t>授权代表</w:t>
            </w:r>
          </w:p>
        </w:tc>
        <w:tc>
          <w:tcPr>
            <w:tcW w:w="1080" w:type="dxa"/>
            <w:vAlign w:val="center"/>
          </w:tcPr>
          <w:p>
            <w:pPr>
              <w:tabs>
                <w:tab w:val="left" w:pos="540"/>
              </w:tabs>
              <w:ind w:left="-132" w:leftChars="-64" w:right="-105" w:rightChars="-50" w:hanging="2"/>
              <w:jc w:val="center"/>
              <w:rPr>
                <w:szCs w:val="21"/>
              </w:rPr>
            </w:pPr>
          </w:p>
        </w:tc>
        <w:tc>
          <w:tcPr>
            <w:tcW w:w="1148" w:type="dxa"/>
            <w:vAlign w:val="center"/>
          </w:tcPr>
          <w:p>
            <w:pPr>
              <w:tabs>
                <w:tab w:val="left" w:pos="540"/>
              </w:tabs>
              <w:ind w:left="-132" w:leftChars="-64" w:right="-105" w:rightChars="-50" w:hanging="2"/>
              <w:jc w:val="center"/>
              <w:rPr>
                <w:szCs w:val="21"/>
              </w:rPr>
            </w:pPr>
            <w:r>
              <w:rPr>
                <w:rFonts w:hint="eastAsia"/>
                <w:szCs w:val="21"/>
              </w:rPr>
              <w:t>职务</w:t>
            </w:r>
          </w:p>
        </w:tc>
        <w:tc>
          <w:tcPr>
            <w:tcW w:w="1732" w:type="dxa"/>
          </w:tcPr>
          <w:p>
            <w:pPr>
              <w:tabs>
                <w:tab w:val="left" w:pos="540"/>
              </w:tabs>
              <w:ind w:left="-132" w:leftChars="-64" w:right="-105" w:rightChars="-50" w:hanging="2"/>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88" w:type="dxa"/>
            <w:vAlign w:val="center"/>
          </w:tcPr>
          <w:p>
            <w:pPr>
              <w:tabs>
                <w:tab w:val="left" w:pos="540"/>
              </w:tabs>
              <w:ind w:left="-132" w:leftChars="-64" w:right="-105" w:rightChars="-50" w:hanging="2"/>
              <w:jc w:val="center"/>
              <w:rPr>
                <w:szCs w:val="21"/>
              </w:rPr>
            </w:pPr>
            <w:r>
              <w:rPr>
                <w:rFonts w:hint="eastAsia"/>
                <w:szCs w:val="21"/>
              </w:rPr>
              <w:t>邮编</w:t>
            </w:r>
          </w:p>
        </w:tc>
        <w:tc>
          <w:tcPr>
            <w:tcW w:w="1980" w:type="dxa"/>
            <w:vAlign w:val="center"/>
          </w:tcPr>
          <w:p>
            <w:pPr>
              <w:tabs>
                <w:tab w:val="left" w:pos="540"/>
              </w:tabs>
              <w:ind w:left="-132" w:leftChars="-64" w:right="-105" w:rightChars="-50" w:hanging="2"/>
              <w:jc w:val="center"/>
              <w:rPr>
                <w:szCs w:val="21"/>
              </w:rPr>
            </w:pPr>
          </w:p>
        </w:tc>
        <w:tc>
          <w:tcPr>
            <w:tcW w:w="1260" w:type="dxa"/>
            <w:vAlign w:val="center"/>
          </w:tcPr>
          <w:p>
            <w:pPr>
              <w:tabs>
                <w:tab w:val="left" w:pos="540"/>
              </w:tabs>
              <w:ind w:left="-132" w:leftChars="-64" w:right="-105" w:rightChars="-50" w:hanging="2"/>
              <w:jc w:val="center"/>
              <w:rPr>
                <w:szCs w:val="21"/>
              </w:rPr>
            </w:pPr>
            <w:r>
              <w:rPr>
                <w:rFonts w:hint="eastAsia"/>
                <w:szCs w:val="21"/>
              </w:rPr>
              <w:t>电话</w:t>
            </w:r>
          </w:p>
        </w:tc>
        <w:tc>
          <w:tcPr>
            <w:tcW w:w="1080" w:type="dxa"/>
            <w:vAlign w:val="center"/>
          </w:tcPr>
          <w:p>
            <w:pPr>
              <w:tabs>
                <w:tab w:val="left" w:pos="540"/>
              </w:tabs>
              <w:ind w:left="-132" w:leftChars="-64" w:right="-105" w:rightChars="-50" w:hanging="2"/>
              <w:jc w:val="center"/>
              <w:rPr>
                <w:szCs w:val="21"/>
              </w:rPr>
            </w:pPr>
          </w:p>
        </w:tc>
        <w:tc>
          <w:tcPr>
            <w:tcW w:w="1148" w:type="dxa"/>
            <w:vAlign w:val="center"/>
          </w:tcPr>
          <w:p>
            <w:pPr>
              <w:tabs>
                <w:tab w:val="left" w:pos="540"/>
              </w:tabs>
              <w:ind w:left="-132" w:leftChars="-64" w:right="-105" w:rightChars="-50" w:hanging="2"/>
              <w:jc w:val="center"/>
              <w:rPr>
                <w:szCs w:val="21"/>
              </w:rPr>
            </w:pPr>
            <w:r>
              <w:rPr>
                <w:rFonts w:hint="eastAsia"/>
                <w:szCs w:val="21"/>
              </w:rPr>
              <w:t>邮箱</w:t>
            </w:r>
          </w:p>
        </w:tc>
        <w:tc>
          <w:tcPr>
            <w:tcW w:w="1732" w:type="dxa"/>
          </w:tcPr>
          <w:p>
            <w:pPr>
              <w:tabs>
                <w:tab w:val="left" w:pos="540"/>
              </w:tabs>
              <w:ind w:left="-132" w:leftChars="-64" w:right="-105" w:rightChars="-50" w:hanging="2"/>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88" w:type="dxa"/>
            <w:vAlign w:val="center"/>
          </w:tcPr>
          <w:p>
            <w:pPr>
              <w:tabs>
                <w:tab w:val="left" w:pos="540"/>
              </w:tabs>
              <w:ind w:left="-132" w:leftChars="-64" w:right="-105" w:rightChars="-50" w:hanging="2"/>
              <w:jc w:val="center"/>
              <w:rPr>
                <w:szCs w:val="21"/>
              </w:rPr>
            </w:pPr>
            <w:r>
              <w:rPr>
                <w:rFonts w:hint="eastAsia"/>
                <w:szCs w:val="21"/>
              </w:rPr>
              <w:t>职工总数</w:t>
            </w:r>
          </w:p>
        </w:tc>
        <w:tc>
          <w:tcPr>
            <w:tcW w:w="1980" w:type="dxa"/>
            <w:vAlign w:val="center"/>
          </w:tcPr>
          <w:p>
            <w:pPr>
              <w:tabs>
                <w:tab w:val="left" w:pos="540"/>
              </w:tabs>
              <w:ind w:left="-132" w:leftChars="-64" w:right="-105" w:rightChars="-50" w:hanging="2"/>
              <w:jc w:val="center"/>
              <w:rPr>
                <w:szCs w:val="21"/>
              </w:rPr>
            </w:pPr>
          </w:p>
        </w:tc>
        <w:tc>
          <w:tcPr>
            <w:tcW w:w="1260" w:type="dxa"/>
            <w:vAlign w:val="center"/>
          </w:tcPr>
          <w:p>
            <w:pPr>
              <w:tabs>
                <w:tab w:val="left" w:pos="540"/>
              </w:tabs>
              <w:ind w:left="-132" w:leftChars="-64" w:right="-105" w:rightChars="-50" w:hanging="2"/>
              <w:jc w:val="center"/>
              <w:rPr>
                <w:szCs w:val="21"/>
              </w:rPr>
            </w:pPr>
            <w:r>
              <w:rPr>
                <w:rFonts w:hint="eastAsia"/>
                <w:szCs w:val="21"/>
              </w:rPr>
              <w:t>占地面积</w:t>
            </w:r>
          </w:p>
        </w:tc>
        <w:tc>
          <w:tcPr>
            <w:tcW w:w="1080" w:type="dxa"/>
            <w:vAlign w:val="center"/>
          </w:tcPr>
          <w:p>
            <w:pPr>
              <w:tabs>
                <w:tab w:val="left" w:pos="540"/>
              </w:tabs>
              <w:ind w:left="-132" w:leftChars="-64" w:right="-105" w:rightChars="-50" w:hanging="2"/>
              <w:jc w:val="center"/>
              <w:rPr>
                <w:szCs w:val="21"/>
              </w:rPr>
            </w:pPr>
            <w:r>
              <w:rPr>
                <w:szCs w:val="21"/>
              </w:rPr>
              <w:t>M</w:t>
            </w:r>
            <w:r>
              <w:rPr>
                <w:szCs w:val="21"/>
                <w:vertAlign w:val="superscript"/>
              </w:rPr>
              <w:t>2</w:t>
            </w:r>
          </w:p>
        </w:tc>
        <w:tc>
          <w:tcPr>
            <w:tcW w:w="1148" w:type="dxa"/>
            <w:vAlign w:val="center"/>
          </w:tcPr>
          <w:p>
            <w:pPr>
              <w:tabs>
                <w:tab w:val="left" w:pos="540"/>
              </w:tabs>
              <w:ind w:left="-132" w:leftChars="-64" w:right="-105" w:rightChars="-50" w:hanging="2"/>
              <w:jc w:val="center"/>
              <w:rPr>
                <w:szCs w:val="21"/>
              </w:rPr>
            </w:pPr>
            <w:r>
              <w:rPr>
                <w:rFonts w:hint="eastAsia"/>
                <w:szCs w:val="21"/>
              </w:rPr>
              <w:t>建筑面积</w:t>
            </w:r>
          </w:p>
        </w:tc>
        <w:tc>
          <w:tcPr>
            <w:tcW w:w="1732" w:type="dxa"/>
            <w:vAlign w:val="center"/>
          </w:tcPr>
          <w:p>
            <w:pPr>
              <w:tabs>
                <w:tab w:val="left" w:pos="540"/>
              </w:tabs>
              <w:ind w:left="-132" w:leftChars="-64" w:right="-105" w:rightChars="-50" w:hanging="2"/>
              <w:jc w:val="center"/>
              <w:rPr>
                <w:szCs w:val="21"/>
              </w:rPr>
            </w:pPr>
            <w:r>
              <w:rPr>
                <w:szCs w:val="21"/>
              </w:rPr>
              <w:t>M</w:t>
            </w:r>
            <w:r>
              <w:rPr>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2088" w:type="dxa"/>
            <w:vAlign w:val="center"/>
          </w:tcPr>
          <w:p>
            <w:pPr>
              <w:tabs>
                <w:tab w:val="left" w:pos="540"/>
              </w:tabs>
              <w:ind w:left="-132" w:leftChars="-64" w:right="-105" w:rightChars="-50" w:hanging="2"/>
              <w:jc w:val="center"/>
              <w:rPr>
                <w:szCs w:val="21"/>
              </w:rPr>
            </w:pPr>
            <w:r>
              <w:rPr>
                <w:rFonts w:hint="eastAsia"/>
                <w:szCs w:val="21"/>
              </w:rPr>
              <w:t>单位简介及机构设置</w:t>
            </w:r>
          </w:p>
        </w:tc>
        <w:tc>
          <w:tcPr>
            <w:tcW w:w="7200" w:type="dxa"/>
            <w:gridSpan w:val="5"/>
          </w:tcPr>
          <w:p>
            <w:pPr>
              <w:tabs>
                <w:tab w:val="left" w:pos="540"/>
              </w:tabs>
              <w:ind w:left="-132" w:leftChars="-64" w:right="-105" w:rightChars="-50" w:hanging="2"/>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2088" w:type="dxa"/>
            <w:vAlign w:val="center"/>
          </w:tcPr>
          <w:p>
            <w:pPr>
              <w:tabs>
                <w:tab w:val="left" w:pos="540"/>
              </w:tabs>
              <w:ind w:left="-132" w:leftChars="-64" w:right="-105" w:rightChars="-50" w:hanging="2"/>
              <w:jc w:val="center"/>
              <w:rPr>
                <w:szCs w:val="21"/>
              </w:rPr>
            </w:pPr>
            <w:r>
              <w:rPr>
                <w:rFonts w:hint="eastAsia"/>
                <w:szCs w:val="21"/>
              </w:rPr>
              <w:t>单位优势及特长</w:t>
            </w:r>
          </w:p>
        </w:tc>
        <w:tc>
          <w:tcPr>
            <w:tcW w:w="7200" w:type="dxa"/>
            <w:gridSpan w:val="5"/>
          </w:tcPr>
          <w:p>
            <w:pPr>
              <w:tabs>
                <w:tab w:val="left" w:pos="540"/>
              </w:tabs>
              <w:ind w:left="-132" w:leftChars="-64" w:right="-105" w:rightChars="-50" w:hanging="2"/>
              <w:jc w:val="center"/>
              <w:rPr>
                <w:szCs w:val="21"/>
              </w:rPr>
            </w:pPr>
          </w:p>
        </w:tc>
      </w:tr>
    </w:tbl>
    <w:p>
      <w:pPr>
        <w:spacing w:before="25" w:after="25"/>
        <w:ind w:left="840" w:hanging="840" w:hangingChars="400"/>
        <w:jc w:val="left"/>
        <w:rPr>
          <w:bCs/>
          <w:szCs w:val="21"/>
        </w:rPr>
      </w:pPr>
      <w:r>
        <w:rPr>
          <w:rFonts w:hint="eastAsia"/>
          <w:bCs/>
          <w:szCs w:val="21"/>
        </w:rPr>
        <w:t>注：</w:t>
      </w:r>
      <w:r>
        <w:rPr>
          <w:bCs/>
          <w:szCs w:val="21"/>
        </w:rPr>
        <w:t>1</w:t>
      </w:r>
      <w:r>
        <w:rPr>
          <w:rFonts w:hint="eastAsia"/>
          <w:bCs/>
          <w:szCs w:val="21"/>
        </w:rPr>
        <w:t>）文字描述：单位性质、发展历程、经营规模及理念、主营产品、技术力量等。</w:t>
      </w:r>
    </w:p>
    <w:p>
      <w:pPr>
        <w:spacing w:before="25" w:after="25"/>
        <w:ind w:left="840" w:leftChars="200" w:hanging="420" w:hangingChars="200"/>
        <w:jc w:val="left"/>
        <w:rPr>
          <w:bCs/>
          <w:szCs w:val="21"/>
        </w:rPr>
      </w:pPr>
      <w:r>
        <w:rPr>
          <w:bCs/>
          <w:szCs w:val="21"/>
        </w:rPr>
        <w:t xml:space="preserve">2) </w:t>
      </w:r>
      <w:r>
        <w:rPr>
          <w:rFonts w:hint="eastAsia"/>
          <w:bCs/>
          <w:szCs w:val="21"/>
        </w:rPr>
        <w:t>图片描述：经营场所、主要或关键产品介绍、生产场所及工艺流程等。</w:t>
      </w:r>
    </w:p>
    <w:p>
      <w:pPr>
        <w:ind w:firstLine="420" w:firstLineChars="200"/>
      </w:pPr>
      <w:r>
        <w:rPr>
          <w:bCs/>
          <w:szCs w:val="21"/>
        </w:rPr>
        <w:t xml:space="preserve">3) </w:t>
      </w:r>
      <w:r>
        <w:rPr>
          <w:rFonts w:hint="eastAsia"/>
          <w:szCs w:val="21"/>
        </w:rPr>
        <w:t>如投标人此表数据有虚假，一经查实，自行承担相关责任。</w:t>
      </w:r>
    </w:p>
    <w:p>
      <w:pPr>
        <w:spacing w:line="360" w:lineRule="auto"/>
        <w:jc w:val="left"/>
        <w:rPr>
          <w:rFonts w:ascii="宋体" w:hAnsi="宋体"/>
        </w:rPr>
      </w:pPr>
    </w:p>
    <w:p>
      <w:pPr>
        <w:spacing w:line="360" w:lineRule="auto"/>
        <w:jc w:val="left"/>
        <w:rPr>
          <w:rFonts w:ascii="宋体" w:hAnsi="宋体"/>
          <w:b/>
        </w:rPr>
      </w:pPr>
      <w:r>
        <w:rPr>
          <w:rFonts w:hint="eastAsia" w:ascii="宋体" w:hAnsi="宋体"/>
          <w:b/>
        </w:rPr>
        <w:t>（二）</w:t>
      </w:r>
      <w:r>
        <w:rPr>
          <w:rFonts w:hint="eastAsia" w:ascii="宋体" w:hAnsi="宋体"/>
          <w:b/>
          <w:szCs w:val="21"/>
        </w:rPr>
        <w:t>投标人</w:t>
      </w:r>
      <w:r>
        <w:rPr>
          <w:rFonts w:hint="eastAsia" w:ascii="宋体" w:hAnsi="宋体"/>
          <w:b/>
        </w:rPr>
        <w:t>财务状况一览表</w:t>
      </w:r>
    </w:p>
    <w:tbl>
      <w:tblPr>
        <w:tblStyle w:val="5"/>
        <w:tblW w:w="982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81"/>
        <w:gridCol w:w="1737"/>
        <w:gridCol w:w="2151"/>
        <w:gridCol w:w="2151"/>
        <w:gridCol w:w="2151"/>
        <w:gridCol w:w="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3" w:hRule="atLeast"/>
          <w:jc w:val="center"/>
        </w:trPr>
        <w:tc>
          <w:tcPr>
            <w:tcW w:w="681" w:type="dxa"/>
            <w:vMerge w:val="restart"/>
            <w:vAlign w:val="center"/>
          </w:tcPr>
          <w:p>
            <w:pPr>
              <w:jc w:val="center"/>
              <w:rPr>
                <w:rFonts w:ascii="宋体" w:hAnsi="宋体"/>
                <w:caps/>
                <w:szCs w:val="21"/>
              </w:rPr>
            </w:pPr>
            <w:r>
              <w:rPr>
                <w:rFonts w:hint="eastAsia" w:ascii="宋体" w:hAnsi="宋体"/>
                <w:caps/>
                <w:szCs w:val="21"/>
              </w:rPr>
              <w:t>序号</w:t>
            </w:r>
          </w:p>
        </w:tc>
        <w:tc>
          <w:tcPr>
            <w:tcW w:w="1737" w:type="dxa"/>
            <w:vMerge w:val="restart"/>
            <w:vAlign w:val="center"/>
          </w:tcPr>
          <w:p>
            <w:pPr>
              <w:jc w:val="center"/>
              <w:rPr>
                <w:rFonts w:ascii="宋体" w:hAnsi="宋体"/>
                <w:caps/>
                <w:szCs w:val="21"/>
              </w:rPr>
            </w:pPr>
            <w:r>
              <w:rPr>
                <w:rFonts w:hint="eastAsia" w:ascii="宋体" w:hAnsi="宋体"/>
                <w:caps/>
                <w:szCs w:val="21"/>
              </w:rPr>
              <w:t>科目</w:t>
            </w:r>
          </w:p>
        </w:tc>
        <w:tc>
          <w:tcPr>
            <w:tcW w:w="6453" w:type="dxa"/>
            <w:gridSpan w:val="3"/>
            <w:vAlign w:val="center"/>
          </w:tcPr>
          <w:p>
            <w:pPr>
              <w:jc w:val="center"/>
              <w:rPr>
                <w:rFonts w:ascii="宋体" w:hAnsi="宋体"/>
                <w:caps/>
                <w:szCs w:val="21"/>
              </w:rPr>
            </w:pPr>
            <w:r>
              <w:rPr>
                <w:rFonts w:hint="eastAsia" w:ascii="宋体" w:hAnsi="宋体"/>
                <w:caps/>
                <w:szCs w:val="21"/>
              </w:rPr>
              <w:t>最近三年财务状况(人民币/元）</w:t>
            </w:r>
          </w:p>
        </w:tc>
        <w:tc>
          <w:tcPr>
            <w:tcW w:w="956" w:type="dxa"/>
            <w:vMerge w:val="restart"/>
            <w:vAlign w:val="center"/>
          </w:tcPr>
          <w:p>
            <w:pPr>
              <w:jc w:val="center"/>
              <w:rPr>
                <w:rFonts w:ascii="宋体" w:hAnsi="宋体"/>
                <w:caps/>
                <w:szCs w:val="21"/>
              </w:rPr>
            </w:pPr>
            <w:r>
              <w:rPr>
                <w:rFonts w:hint="eastAsia" w:ascii="宋体" w:hAnsi="宋体"/>
                <w:caps/>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75" w:hRule="atLeast"/>
          <w:jc w:val="center"/>
        </w:trPr>
        <w:tc>
          <w:tcPr>
            <w:tcW w:w="681" w:type="dxa"/>
            <w:vMerge w:val="continue"/>
            <w:vAlign w:val="center"/>
          </w:tcPr>
          <w:p>
            <w:pPr>
              <w:widowControl/>
              <w:jc w:val="center"/>
              <w:rPr>
                <w:rFonts w:ascii="宋体" w:hAnsi="宋体"/>
                <w:caps/>
                <w:szCs w:val="21"/>
              </w:rPr>
            </w:pPr>
          </w:p>
        </w:tc>
        <w:tc>
          <w:tcPr>
            <w:tcW w:w="1737" w:type="dxa"/>
            <w:vMerge w:val="continue"/>
            <w:vAlign w:val="center"/>
          </w:tcPr>
          <w:p>
            <w:pPr>
              <w:widowControl/>
              <w:jc w:val="center"/>
              <w:rPr>
                <w:rFonts w:ascii="宋体" w:hAnsi="宋体"/>
                <w:caps/>
                <w:szCs w:val="21"/>
              </w:rPr>
            </w:pPr>
          </w:p>
        </w:tc>
        <w:tc>
          <w:tcPr>
            <w:tcW w:w="2151" w:type="dxa"/>
            <w:vAlign w:val="center"/>
          </w:tcPr>
          <w:p>
            <w:pPr>
              <w:jc w:val="center"/>
              <w:rPr>
                <w:rFonts w:ascii="宋体" w:hAnsi="宋体"/>
                <w:szCs w:val="21"/>
                <w:highlight w:val="none"/>
              </w:rPr>
            </w:pPr>
            <w:r>
              <w:rPr>
                <w:rFonts w:hint="eastAsia" w:ascii="宋体" w:hAnsi="宋体"/>
                <w:szCs w:val="21"/>
                <w:highlight w:val="none"/>
              </w:rPr>
              <w:t>20</w:t>
            </w:r>
            <w:r>
              <w:rPr>
                <w:rFonts w:hint="eastAsia" w:ascii="宋体" w:hAnsi="宋体"/>
                <w:szCs w:val="21"/>
                <w:highlight w:val="none"/>
                <w:lang w:val="en-US" w:eastAsia="zh-CN"/>
              </w:rPr>
              <w:t>16</w:t>
            </w:r>
            <w:r>
              <w:rPr>
                <w:rFonts w:hint="eastAsia" w:ascii="宋体" w:hAnsi="宋体"/>
                <w:szCs w:val="21"/>
                <w:highlight w:val="none"/>
              </w:rPr>
              <w:t>年</w:t>
            </w:r>
          </w:p>
        </w:tc>
        <w:tc>
          <w:tcPr>
            <w:tcW w:w="2151" w:type="dxa"/>
            <w:vAlign w:val="center"/>
          </w:tcPr>
          <w:p>
            <w:pPr>
              <w:jc w:val="center"/>
              <w:rPr>
                <w:rFonts w:ascii="宋体" w:hAnsi="宋体"/>
                <w:szCs w:val="21"/>
                <w:highlight w:val="none"/>
              </w:rPr>
            </w:pPr>
            <w:r>
              <w:rPr>
                <w:rFonts w:hint="eastAsia" w:ascii="宋体" w:hAnsi="宋体"/>
                <w:szCs w:val="21"/>
                <w:highlight w:val="none"/>
              </w:rPr>
              <w:t>20</w:t>
            </w:r>
            <w:r>
              <w:rPr>
                <w:rFonts w:hint="eastAsia" w:ascii="宋体" w:hAnsi="宋体"/>
                <w:szCs w:val="21"/>
                <w:highlight w:val="none"/>
                <w:lang w:val="en-US" w:eastAsia="zh-CN"/>
              </w:rPr>
              <w:t>17</w:t>
            </w:r>
            <w:r>
              <w:rPr>
                <w:rFonts w:hint="eastAsia" w:ascii="宋体" w:hAnsi="宋体"/>
                <w:szCs w:val="21"/>
                <w:highlight w:val="none"/>
              </w:rPr>
              <w:t>年</w:t>
            </w:r>
          </w:p>
        </w:tc>
        <w:tc>
          <w:tcPr>
            <w:tcW w:w="2151" w:type="dxa"/>
            <w:vAlign w:val="center"/>
          </w:tcPr>
          <w:p>
            <w:pPr>
              <w:jc w:val="center"/>
              <w:rPr>
                <w:rFonts w:ascii="宋体" w:hAnsi="宋体"/>
                <w:szCs w:val="21"/>
                <w:highlight w:val="none"/>
              </w:rPr>
            </w:pPr>
            <w:r>
              <w:rPr>
                <w:rFonts w:hint="eastAsia" w:ascii="宋体" w:hAnsi="宋体"/>
                <w:szCs w:val="21"/>
                <w:highlight w:val="none"/>
              </w:rPr>
              <w:t>20</w:t>
            </w:r>
            <w:r>
              <w:rPr>
                <w:rFonts w:hint="eastAsia" w:ascii="宋体" w:hAnsi="宋体"/>
                <w:szCs w:val="21"/>
                <w:highlight w:val="none"/>
                <w:lang w:val="en-US" w:eastAsia="zh-CN"/>
              </w:rPr>
              <w:t>18</w:t>
            </w:r>
            <w:r>
              <w:rPr>
                <w:rFonts w:hint="eastAsia" w:ascii="宋体" w:hAnsi="宋体"/>
                <w:szCs w:val="21"/>
                <w:highlight w:val="none"/>
              </w:rPr>
              <w:t>年</w:t>
            </w:r>
          </w:p>
        </w:tc>
        <w:tc>
          <w:tcPr>
            <w:tcW w:w="956" w:type="dxa"/>
            <w:vMerge w:val="continue"/>
            <w:vAlign w:val="center"/>
          </w:tcPr>
          <w:p>
            <w:pPr>
              <w:jc w:val="center"/>
              <w:rPr>
                <w:rFonts w:ascii="宋体" w:hAnsi="宋体"/>
                <w:caps/>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1</w:t>
            </w:r>
          </w:p>
        </w:tc>
        <w:tc>
          <w:tcPr>
            <w:tcW w:w="1737" w:type="dxa"/>
            <w:vAlign w:val="center"/>
          </w:tcPr>
          <w:p>
            <w:pPr>
              <w:rPr>
                <w:rFonts w:ascii="宋体" w:hAnsi="宋体"/>
                <w:szCs w:val="21"/>
              </w:rPr>
            </w:pPr>
            <w:r>
              <w:rPr>
                <w:rFonts w:hint="eastAsia" w:ascii="宋体" w:hAnsi="宋体"/>
                <w:szCs w:val="21"/>
              </w:rPr>
              <w:t>总资产</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caps/>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2</w:t>
            </w:r>
          </w:p>
        </w:tc>
        <w:tc>
          <w:tcPr>
            <w:tcW w:w="1737" w:type="dxa"/>
            <w:vAlign w:val="center"/>
          </w:tcPr>
          <w:p>
            <w:pPr>
              <w:rPr>
                <w:rFonts w:ascii="宋体" w:hAnsi="宋体"/>
                <w:szCs w:val="21"/>
              </w:rPr>
            </w:pPr>
            <w:r>
              <w:rPr>
                <w:rFonts w:hint="eastAsia" w:ascii="宋体" w:hAnsi="宋体"/>
                <w:szCs w:val="21"/>
              </w:rPr>
              <w:t>流动资产</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3</w:t>
            </w:r>
          </w:p>
        </w:tc>
        <w:tc>
          <w:tcPr>
            <w:tcW w:w="1737" w:type="dxa"/>
            <w:vAlign w:val="center"/>
          </w:tcPr>
          <w:p>
            <w:pPr>
              <w:rPr>
                <w:rFonts w:ascii="宋体" w:hAnsi="宋体"/>
                <w:szCs w:val="21"/>
              </w:rPr>
            </w:pPr>
            <w:r>
              <w:rPr>
                <w:rFonts w:hint="eastAsia" w:ascii="宋体" w:hAnsi="宋体"/>
                <w:szCs w:val="21"/>
              </w:rPr>
              <w:t>总负债</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4</w:t>
            </w:r>
          </w:p>
        </w:tc>
        <w:tc>
          <w:tcPr>
            <w:tcW w:w="1737" w:type="dxa"/>
            <w:vAlign w:val="center"/>
          </w:tcPr>
          <w:p>
            <w:pPr>
              <w:rPr>
                <w:rFonts w:ascii="宋体" w:hAnsi="宋体"/>
                <w:szCs w:val="21"/>
              </w:rPr>
            </w:pPr>
            <w:r>
              <w:rPr>
                <w:rFonts w:hint="eastAsia" w:ascii="宋体" w:hAnsi="宋体"/>
                <w:szCs w:val="21"/>
              </w:rPr>
              <w:t>流动负债</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5</w:t>
            </w:r>
          </w:p>
        </w:tc>
        <w:tc>
          <w:tcPr>
            <w:tcW w:w="1737" w:type="dxa"/>
            <w:vAlign w:val="center"/>
          </w:tcPr>
          <w:p>
            <w:pPr>
              <w:rPr>
                <w:rFonts w:ascii="宋体" w:hAnsi="宋体"/>
                <w:szCs w:val="21"/>
              </w:rPr>
            </w:pPr>
            <w:r>
              <w:rPr>
                <w:rFonts w:hint="eastAsia" w:ascii="宋体" w:hAnsi="宋体"/>
                <w:szCs w:val="21"/>
              </w:rPr>
              <w:t>总营业额</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6</w:t>
            </w:r>
          </w:p>
        </w:tc>
        <w:tc>
          <w:tcPr>
            <w:tcW w:w="1737" w:type="dxa"/>
            <w:vAlign w:val="center"/>
          </w:tcPr>
          <w:p>
            <w:pPr>
              <w:rPr>
                <w:rFonts w:ascii="宋体" w:hAnsi="宋体"/>
                <w:szCs w:val="21"/>
              </w:rPr>
            </w:pPr>
            <w:r>
              <w:rPr>
                <w:rFonts w:hint="eastAsia" w:ascii="宋体" w:hAnsi="宋体"/>
                <w:szCs w:val="21"/>
              </w:rPr>
              <w:t>应收账款</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7</w:t>
            </w:r>
          </w:p>
        </w:tc>
        <w:tc>
          <w:tcPr>
            <w:tcW w:w="1737" w:type="dxa"/>
            <w:vAlign w:val="center"/>
          </w:tcPr>
          <w:p>
            <w:pPr>
              <w:rPr>
                <w:rFonts w:ascii="宋体" w:hAnsi="宋体"/>
                <w:szCs w:val="21"/>
              </w:rPr>
            </w:pPr>
            <w:r>
              <w:rPr>
                <w:rFonts w:hint="eastAsia" w:ascii="宋体" w:hAnsi="宋体"/>
                <w:szCs w:val="21"/>
              </w:rPr>
              <w:t>税前利润</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8</w:t>
            </w:r>
          </w:p>
        </w:tc>
        <w:tc>
          <w:tcPr>
            <w:tcW w:w="1737" w:type="dxa"/>
            <w:vAlign w:val="center"/>
          </w:tcPr>
          <w:p>
            <w:pPr>
              <w:rPr>
                <w:rFonts w:ascii="宋体" w:hAnsi="宋体"/>
                <w:szCs w:val="21"/>
              </w:rPr>
            </w:pPr>
            <w:r>
              <w:rPr>
                <w:rFonts w:hint="eastAsia" w:ascii="宋体" w:hAnsi="宋体"/>
                <w:szCs w:val="21"/>
              </w:rPr>
              <w:t>税后利润</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9</w:t>
            </w:r>
          </w:p>
        </w:tc>
        <w:tc>
          <w:tcPr>
            <w:tcW w:w="1737" w:type="dxa"/>
            <w:vAlign w:val="center"/>
          </w:tcPr>
          <w:p>
            <w:pPr>
              <w:rPr>
                <w:rFonts w:ascii="宋体" w:hAnsi="宋体"/>
                <w:szCs w:val="21"/>
              </w:rPr>
            </w:pPr>
            <w:r>
              <w:rPr>
                <w:rFonts w:hint="eastAsia" w:ascii="宋体" w:hAnsi="宋体"/>
                <w:szCs w:val="21"/>
              </w:rPr>
              <w:t>资产负债率</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10</w:t>
            </w:r>
          </w:p>
        </w:tc>
        <w:tc>
          <w:tcPr>
            <w:tcW w:w="1737" w:type="dxa"/>
            <w:vAlign w:val="center"/>
          </w:tcPr>
          <w:p>
            <w:pPr>
              <w:rPr>
                <w:rFonts w:ascii="宋体" w:hAnsi="宋体"/>
                <w:szCs w:val="21"/>
              </w:rPr>
            </w:pPr>
            <w:r>
              <w:rPr>
                <w:rFonts w:hint="eastAsia" w:ascii="宋体" w:hAnsi="宋体"/>
                <w:szCs w:val="21"/>
              </w:rPr>
              <w:t>总资产收益率</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11</w:t>
            </w:r>
          </w:p>
        </w:tc>
        <w:tc>
          <w:tcPr>
            <w:tcW w:w="1737" w:type="dxa"/>
            <w:vAlign w:val="center"/>
          </w:tcPr>
          <w:p>
            <w:pPr>
              <w:rPr>
                <w:rFonts w:ascii="宋体" w:hAnsi="宋体"/>
                <w:szCs w:val="21"/>
              </w:rPr>
            </w:pPr>
            <w:r>
              <w:rPr>
                <w:rFonts w:hint="eastAsia" w:ascii="宋体" w:hAnsi="宋体"/>
                <w:szCs w:val="21"/>
              </w:rPr>
              <w:t>流动比率</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12</w:t>
            </w:r>
          </w:p>
        </w:tc>
        <w:tc>
          <w:tcPr>
            <w:tcW w:w="1737" w:type="dxa"/>
            <w:vAlign w:val="center"/>
          </w:tcPr>
          <w:p>
            <w:pPr>
              <w:rPr>
                <w:rFonts w:ascii="宋体" w:hAnsi="宋体"/>
                <w:szCs w:val="21"/>
              </w:rPr>
            </w:pPr>
            <w:r>
              <w:rPr>
                <w:rFonts w:hint="eastAsia" w:ascii="宋体" w:hAnsi="宋体"/>
                <w:szCs w:val="21"/>
              </w:rPr>
              <w:t>自有资产率</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792" w:hRule="exact"/>
          <w:jc w:val="center"/>
        </w:trPr>
        <w:tc>
          <w:tcPr>
            <w:tcW w:w="681" w:type="dxa"/>
            <w:vAlign w:val="center"/>
          </w:tcPr>
          <w:p>
            <w:pPr>
              <w:jc w:val="center"/>
              <w:rPr>
                <w:rFonts w:ascii="宋体" w:hAnsi="宋体"/>
                <w:szCs w:val="21"/>
              </w:rPr>
            </w:pPr>
            <w:r>
              <w:rPr>
                <w:rFonts w:hint="eastAsia" w:ascii="宋体" w:hAnsi="宋体"/>
                <w:szCs w:val="21"/>
              </w:rPr>
              <w:t>13</w:t>
            </w:r>
          </w:p>
        </w:tc>
        <w:tc>
          <w:tcPr>
            <w:tcW w:w="1737" w:type="dxa"/>
            <w:vAlign w:val="center"/>
          </w:tcPr>
          <w:p>
            <w:pPr>
              <w:rPr>
                <w:rFonts w:ascii="宋体" w:hAnsi="宋体"/>
                <w:szCs w:val="21"/>
              </w:rPr>
            </w:pPr>
            <w:r>
              <w:rPr>
                <w:rFonts w:hint="eastAsia" w:ascii="宋体" w:hAnsi="宋体"/>
                <w:szCs w:val="21"/>
              </w:rPr>
              <w:t>最近一年综合偿付能力情况</w:t>
            </w:r>
          </w:p>
        </w:tc>
        <w:tc>
          <w:tcPr>
            <w:tcW w:w="7409" w:type="dxa"/>
            <w:gridSpan w:val="4"/>
            <w:vAlign w:val="center"/>
          </w:tcPr>
          <w:p>
            <w:pPr>
              <w:jc w:val="center"/>
              <w:rPr>
                <w:rFonts w:ascii="宋体" w:hAnsi="宋体"/>
                <w:szCs w:val="21"/>
              </w:rPr>
            </w:pPr>
          </w:p>
        </w:tc>
      </w:tr>
    </w:tbl>
    <w:p>
      <w:pPr>
        <w:spacing w:line="360" w:lineRule="auto"/>
      </w:pPr>
      <w:r>
        <w:rPr>
          <w:rFonts w:hint="eastAsia"/>
        </w:rPr>
        <w:t>注：</w:t>
      </w:r>
    </w:p>
    <w:p>
      <w:pPr>
        <w:spacing w:line="360" w:lineRule="auto"/>
      </w:pPr>
      <w:r>
        <w:rPr>
          <w:rFonts w:hint="eastAsia"/>
        </w:rPr>
        <w:t>1.请根据过去三年的资产负债表、损益表等填写此表</w:t>
      </w:r>
      <w:r>
        <w:rPr>
          <w:rFonts w:hint="eastAsia"/>
          <w:b/>
        </w:rPr>
        <w:t>，并提供有关证明资料，如经审计的财务报表</w:t>
      </w:r>
      <w:r>
        <w:rPr>
          <w:rFonts w:hint="eastAsia"/>
        </w:rPr>
        <w:t>。</w:t>
      </w:r>
    </w:p>
    <w:p>
      <w:pPr>
        <w:spacing w:line="360" w:lineRule="auto"/>
      </w:pPr>
      <w:r>
        <w:rPr>
          <w:rFonts w:hint="eastAsia"/>
        </w:rPr>
        <w:t>2.上表数据具备第三方审计材料的，数据有效性与采信度将被提高。</w:t>
      </w:r>
    </w:p>
    <w:p>
      <w:pPr>
        <w:spacing w:line="360" w:lineRule="auto"/>
      </w:pPr>
      <w:r>
        <w:rPr>
          <w:rFonts w:hint="eastAsia"/>
        </w:rPr>
        <w:t>3.“资产负债率=总负债/总资产*100%”；</w:t>
      </w:r>
    </w:p>
    <w:p>
      <w:pPr>
        <w:spacing w:line="360" w:lineRule="auto"/>
        <w:ind w:firstLine="105" w:firstLineChars="50"/>
      </w:pPr>
      <w:r>
        <w:rPr>
          <w:rFonts w:hint="eastAsia"/>
        </w:rPr>
        <w:t>“总资产收益率=(净利润/平均资产总额)*100%、平均资产总额=(年初资产总额+年末资产总额)/2”；</w:t>
      </w:r>
    </w:p>
    <w:p>
      <w:pPr>
        <w:spacing w:line="360" w:lineRule="auto"/>
        <w:ind w:firstLine="105" w:firstLineChars="50"/>
      </w:pPr>
      <w:r>
        <w:rPr>
          <w:rFonts w:hint="eastAsia"/>
        </w:rPr>
        <w:t>“流动比率=流动资产/流动负债*100%”</w:t>
      </w:r>
    </w:p>
    <w:p>
      <w:pPr>
        <w:spacing w:line="360" w:lineRule="auto"/>
        <w:ind w:firstLine="105" w:firstLineChars="50"/>
      </w:pPr>
      <w:r>
        <w:rPr>
          <w:rFonts w:hint="eastAsia"/>
        </w:rPr>
        <w:t>“自有资产率=股东权益/资产总值”</w:t>
      </w:r>
    </w:p>
    <w:p>
      <w:pPr>
        <w:spacing w:line="360" w:lineRule="auto"/>
        <w:ind w:firstLine="105" w:firstLineChars="50"/>
      </w:pPr>
      <w:r>
        <w:rPr>
          <w:rFonts w:hint="eastAsia"/>
        </w:rPr>
        <w:t>“</w:t>
      </w:r>
      <w:r>
        <w:rPr>
          <w:rFonts w:hint="eastAsia" w:ascii="宋体" w:hAnsi="宋体"/>
          <w:szCs w:val="21"/>
        </w:rPr>
        <w:t>最近一年综合偿付能力情况</w:t>
      </w:r>
      <w:r>
        <w:rPr>
          <w:rFonts w:hint="eastAsia"/>
        </w:rPr>
        <w:t>”可采用各投标人官方网站发布的公告、数据，截图加盖公章，如没有，可说明最近一年到期账务的偿付情况及新举债情况。</w:t>
      </w:r>
    </w:p>
    <w:p>
      <w:pPr>
        <w:spacing w:line="360" w:lineRule="auto"/>
        <w:ind w:firstLine="105" w:firstLineChars="50"/>
      </w:pPr>
    </w:p>
    <w:p>
      <w:pPr>
        <w:spacing w:line="360" w:lineRule="auto"/>
        <w:jc w:val="left"/>
        <w:rPr>
          <w:rFonts w:ascii="宋体" w:hAnsi="宋体"/>
          <w:b/>
        </w:rPr>
      </w:pPr>
      <w:r>
        <w:rPr>
          <w:rFonts w:hint="eastAsia" w:ascii="宋体" w:hAnsi="宋体"/>
          <w:b/>
        </w:rPr>
        <w:t>（三）类似项目业绩</w:t>
      </w:r>
      <w:r>
        <w:rPr>
          <w:rFonts w:hint="eastAsia" w:ascii="宋体" w:hAnsi="宋体"/>
          <w:b/>
          <w:color w:val="C00000"/>
        </w:rPr>
        <w:t>（按评审要求调整格式内容）</w:t>
      </w:r>
    </w:p>
    <w:tbl>
      <w:tblPr>
        <w:tblStyle w:val="5"/>
        <w:tblW w:w="962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3"/>
        <w:gridCol w:w="1735"/>
        <w:gridCol w:w="1519"/>
        <w:gridCol w:w="1460"/>
        <w:gridCol w:w="1460"/>
        <w:gridCol w:w="1167"/>
        <w:gridCol w:w="160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1" w:hRule="atLeast"/>
          <w:jc w:val="center"/>
        </w:trPr>
        <w:tc>
          <w:tcPr>
            <w:tcW w:w="9628" w:type="dxa"/>
            <w:gridSpan w:val="7"/>
            <w:tcBorders>
              <w:bottom w:val="single" w:color="auto" w:sz="8" w:space="0"/>
            </w:tcBorders>
            <w:vAlign w:val="center"/>
          </w:tcPr>
          <w:p>
            <w:pPr>
              <w:jc w:val="left"/>
              <w:rPr>
                <w:rFonts w:ascii="宋体" w:hAnsi="宋体" w:cs="Arial"/>
                <w:szCs w:val="21"/>
              </w:rPr>
            </w:pPr>
            <w:r>
              <w:rPr>
                <w:rFonts w:hint="eastAsia" w:ascii="宋体" w:hAnsi="宋体" w:cs="宋体"/>
                <w:szCs w:val="21"/>
              </w:rPr>
              <w:t>投标人近年类似项目服务或实施经验（</w:t>
            </w:r>
            <w:r>
              <w:rPr>
                <w:rFonts w:hint="eastAsia" w:ascii="宋体" w:hAnsi="宋体" w:cs="宋体"/>
                <w:i/>
                <w:szCs w:val="21"/>
              </w:rPr>
              <w:t>按采购公告供应商资格条件和评分标准表的要求填写</w:t>
            </w:r>
            <w:r>
              <w:rPr>
                <w:rFonts w:hint="eastAsia" w:ascii="宋体" w:hAnsi="宋体" w:cs="宋体"/>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1" w:hRule="atLeast"/>
          <w:jc w:val="center"/>
        </w:trPr>
        <w:tc>
          <w:tcPr>
            <w:tcW w:w="683" w:type="dxa"/>
            <w:vAlign w:val="center"/>
          </w:tcPr>
          <w:p>
            <w:pPr>
              <w:jc w:val="center"/>
              <w:rPr>
                <w:rFonts w:ascii="宋体" w:hAnsi="宋体" w:cs="Arial"/>
                <w:szCs w:val="21"/>
              </w:rPr>
            </w:pPr>
            <w:r>
              <w:rPr>
                <w:rFonts w:hint="eastAsia" w:ascii="宋体" w:hAnsi="宋体" w:cs="Arial"/>
                <w:szCs w:val="21"/>
              </w:rPr>
              <w:t>序号</w:t>
            </w:r>
          </w:p>
        </w:tc>
        <w:tc>
          <w:tcPr>
            <w:tcW w:w="1735" w:type="dxa"/>
            <w:vAlign w:val="center"/>
          </w:tcPr>
          <w:p>
            <w:pPr>
              <w:jc w:val="center"/>
              <w:rPr>
                <w:rFonts w:ascii="宋体" w:hAnsi="宋体" w:cs="Arial"/>
                <w:szCs w:val="21"/>
              </w:rPr>
            </w:pPr>
            <w:r>
              <w:rPr>
                <w:rFonts w:ascii="宋体" w:hAnsi="宋体" w:cs="Arial"/>
                <w:szCs w:val="21"/>
              </w:rPr>
              <w:t>项目名称</w:t>
            </w:r>
          </w:p>
        </w:tc>
        <w:tc>
          <w:tcPr>
            <w:tcW w:w="1519" w:type="dxa"/>
            <w:vAlign w:val="center"/>
          </w:tcPr>
          <w:p>
            <w:pPr>
              <w:jc w:val="center"/>
              <w:rPr>
                <w:rFonts w:ascii="宋体" w:hAnsi="宋体" w:cs="Arial"/>
                <w:szCs w:val="21"/>
              </w:rPr>
            </w:pPr>
            <w:r>
              <w:rPr>
                <w:rFonts w:ascii="宋体" w:hAnsi="宋体" w:cs="Arial"/>
                <w:szCs w:val="21"/>
              </w:rPr>
              <w:t>委托单位</w:t>
            </w:r>
          </w:p>
        </w:tc>
        <w:tc>
          <w:tcPr>
            <w:tcW w:w="1460" w:type="dxa"/>
            <w:vAlign w:val="center"/>
          </w:tcPr>
          <w:p>
            <w:pPr>
              <w:jc w:val="center"/>
              <w:rPr>
                <w:rFonts w:ascii="宋体" w:hAnsi="宋体" w:cs="Arial"/>
                <w:szCs w:val="21"/>
              </w:rPr>
            </w:pPr>
            <w:r>
              <w:rPr>
                <w:rFonts w:hint="eastAsia" w:ascii="宋体" w:hAnsi="宋体" w:cs="Arial"/>
                <w:szCs w:val="21"/>
              </w:rPr>
              <w:t>项目范围</w:t>
            </w:r>
          </w:p>
          <w:p>
            <w:pPr>
              <w:jc w:val="center"/>
              <w:rPr>
                <w:rFonts w:ascii="宋体" w:hAnsi="宋体" w:cs="Arial"/>
                <w:szCs w:val="21"/>
              </w:rPr>
            </w:pPr>
            <w:r>
              <w:rPr>
                <w:rFonts w:hint="eastAsia" w:ascii="宋体" w:hAnsi="宋体" w:cs="Arial"/>
                <w:szCs w:val="21"/>
              </w:rPr>
              <w:t>简介</w:t>
            </w:r>
          </w:p>
        </w:tc>
        <w:tc>
          <w:tcPr>
            <w:tcW w:w="1460" w:type="dxa"/>
            <w:vAlign w:val="center"/>
          </w:tcPr>
          <w:p>
            <w:pPr>
              <w:jc w:val="center"/>
              <w:rPr>
                <w:rFonts w:ascii="宋体" w:hAnsi="宋体" w:cs="Arial"/>
                <w:szCs w:val="21"/>
              </w:rPr>
            </w:pPr>
            <w:r>
              <w:rPr>
                <w:rFonts w:ascii="宋体" w:hAnsi="宋体" w:cs="Arial"/>
                <w:szCs w:val="21"/>
              </w:rPr>
              <w:t>开始、完成时间</w:t>
            </w:r>
          </w:p>
        </w:tc>
        <w:tc>
          <w:tcPr>
            <w:tcW w:w="1167" w:type="dxa"/>
            <w:vAlign w:val="center"/>
          </w:tcPr>
          <w:p>
            <w:pPr>
              <w:jc w:val="center"/>
              <w:rPr>
                <w:rFonts w:ascii="宋体" w:hAnsi="宋体" w:cs="Arial"/>
                <w:szCs w:val="21"/>
              </w:rPr>
            </w:pPr>
            <w:r>
              <w:rPr>
                <w:rFonts w:ascii="宋体" w:hAnsi="宋体" w:cs="Arial"/>
                <w:szCs w:val="21"/>
              </w:rPr>
              <w:t>合同</w:t>
            </w:r>
          </w:p>
          <w:p>
            <w:pPr>
              <w:jc w:val="center"/>
              <w:rPr>
                <w:rFonts w:ascii="宋体" w:hAnsi="宋体" w:cs="Arial"/>
                <w:szCs w:val="21"/>
              </w:rPr>
            </w:pPr>
            <w:r>
              <w:rPr>
                <w:rFonts w:ascii="宋体" w:hAnsi="宋体" w:cs="Arial"/>
                <w:szCs w:val="21"/>
              </w:rPr>
              <w:t>总价</w:t>
            </w:r>
          </w:p>
        </w:tc>
        <w:tc>
          <w:tcPr>
            <w:tcW w:w="1604" w:type="dxa"/>
            <w:vAlign w:val="center"/>
          </w:tcPr>
          <w:p>
            <w:pPr>
              <w:jc w:val="center"/>
              <w:rPr>
                <w:rFonts w:ascii="宋体" w:hAnsi="宋体" w:cs="Arial"/>
                <w:szCs w:val="21"/>
              </w:rPr>
            </w:pPr>
            <w:r>
              <w:rPr>
                <w:rFonts w:hint="eastAsia" w:ascii="宋体" w:hAnsi="宋体" w:cs="Arial"/>
                <w:szCs w:val="21"/>
              </w:rPr>
              <w:t>联系人</w:t>
            </w:r>
          </w:p>
          <w:p>
            <w:pPr>
              <w:jc w:val="center"/>
              <w:rPr>
                <w:rFonts w:ascii="宋体" w:hAnsi="宋体" w:cs="Arial"/>
                <w:szCs w:val="21"/>
              </w:rPr>
            </w:pPr>
            <w:r>
              <w:rPr>
                <w:rFonts w:hint="eastAsia" w:ascii="宋体" w:hAnsi="宋体" w:cs="Arial"/>
                <w:szCs w:val="21"/>
              </w:rPr>
              <w:t>及电话</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1" w:hRule="atLeast"/>
          <w:jc w:val="center"/>
        </w:trPr>
        <w:tc>
          <w:tcPr>
            <w:tcW w:w="683" w:type="dxa"/>
            <w:vAlign w:val="center"/>
          </w:tcPr>
          <w:p>
            <w:pPr>
              <w:jc w:val="center"/>
              <w:rPr>
                <w:rFonts w:ascii="宋体" w:hAnsi="宋体" w:cs="Arial"/>
                <w:szCs w:val="21"/>
              </w:rPr>
            </w:pPr>
          </w:p>
        </w:tc>
        <w:tc>
          <w:tcPr>
            <w:tcW w:w="1735" w:type="dxa"/>
            <w:vAlign w:val="center"/>
          </w:tcPr>
          <w:p>
            <w:pPr>
              <w:jc w:val="center"/>
              <w:rPr>
                <w:rFonts w:ascii="宋体" w:hAnsi="宋体" w:cs="Arial"/>
                <w:szCs w:val="21"/>
              </w:rPr>
            </w:pPr>
          </w:p>
        </w:tc>
        <w:tc>
          <w:tcPr>
            <w:tcW w:w="1519" w:type="dxa"/>
            <w:vAlign w:val="center"/>
          </w:tcPr>
          <w:p>
            <w:pPr>
              <w:jc w:val="center"/>
              <w:rPr>
                <w:rFonts w:ascii="宋体" w:hAnsi="宋体" w:cs="Arial"/>
                <w:szCs w:val="21"/>
              </w:rPr>
            </w:pPr>
          </w:p>
        </w:tc>
        <w:tc>
          <w:tcPr>
            <w:tcW w:w="1460" w:type="dxa"/>
            <w:vAlign w:val="center"/>
          </w:tcPr>
          <w:p>
            <w:pPr>
              <w:jc w:val="center"/>
              <w:rPr>
                <w:rFonts w:ascii="宋体" w:hAnsi="宋体" w:cs="Arial"/>
                <w:szCs w:val="21"/>
              </w:rPr>
            </w:pPr>
          </w:p>
        </w:tc>
        <w:tc>
          <w:tcPr>
            <w:tcW w:w="1460" w:type="dxa"/>
            <w:vAlign w:val="center"/>
          </w:tcPr>
          <w:p>
            <w:pPr>
              <w:jc w:val="center"/>
              <w:rPr>
                <w:rFonts w:ascii="宋体" w:hAnsi="宋体" w:cs="Arial"/>
                <w:szCs w:val="21"/>
              </w:rPr>
            </w:pPr>
          </w:p>
        </w:tc>
        <w:tc>
          <w:tcPr>
            <w:tcW w:w="1167" w:type="dxa"/>
            <w:vAlign w:val="center"/>
          </w:tcPr>
          <w:p>
            <w:pPr>
              <w:jc w:val="center"/>
              <w:rPr>
                <w:rFonts w:ascii="宋体" w:hAnsi="宋体" w:cs="Arial"/>
                <w:szCs w:val="21"/>
              </w:rPr>
            </w:pPr>
          </w:p>
        </w:tc>
        <w:tc>
          <w:tcPr>
            <w:tcW w:w="1604" w:type="dxa"/>
            <w:vAlign w:val="center"/>
          </w:tcPr>
          <w:p>
            <w:pPr>
              <w:jc w:val="center"/>
              <w:rPr>
                <w:rFonts w:ascii="宋体" w:hAnsi="宋体" w:cs="Arial"/>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1" w:hRule="atLeast"/>
          <w:jc w:val="center"/>
        </w:trPr>
        <w:tc>
          <w:tcPr>
            <w:tcW w:w="683" w:type="dxa"/>
            <w:vAlign w:val="center"/>
          </w:tcPr>
          <w:p>
            <w:pPr>
              <w:jc w:val="center"/>
              <w:rPr>
                <w:rFonts w:ascii="宋体" w:hAnsi="宋体" w:cs="Arial"/>
                <w:szCs w:val="21"/>
              </w:rPr>
            </w:pPr>
          </w:p>
        </w:tc>
        <w:tc>
          <w:tcPr>
            <w:tcW w:w="1735" w:type="dxa"/>
            <w:vAlign w:val="center"/>
          </w:tcPr>
          <w:p>
            <w:pPr>
              <w:jc w:val="center"/>
              <w:rPr>
                <w:rFonts w:ascii="宋体" w:hAnsi="宋体" w:cs="Arial"/>
                <w:szCs w:val="21"/>
              </w:rPr>
            </w:pPr>
          </w:p>
        </w:tc>
        <w:tc>
          <w:tcPr>
            <w:tcW w:w="1519" w:type="dxa"/>
            <w:vAlign w:val="center"/>
          </w:tcPr>
          <w:p>
            <w:pPr>
              <w:jc w:val="center"/>
              <w:rPr>
                <w:rFonts w:ascii="宋体" w:hAnsi="宋体" w:cs="Arial"/>
                <w:szCs w:val="21"/>
              </w:rPr>
            </w:pPr>
          </w:p>
        </w:tc>
        <w:tc>
          <w:tcPr>
            <w:tcW w:w="1460" w:type="dxa"/>
            <w:vAlign w:val="center"/>
          </w:tcPr>
          <w:p>
            <w:pPr>
              <w:jc w:val="center"/>
              <w:rPr>
                <w:rFonts w:ascii="宋体" w:hAnsi="宋体" w:cs="Arial"/>
                <w:szCs w:val="21"/>
              </w:rPr>
            </w:pPr>
          </w:p>
        </w:tc>
        <w:tc>
          <w:tcPr>
            <w:tcW w:w="1460" w:type="dxa"/>
            <w:vAlign w:val="center"/>
          </w:tcPr>
          <w:p>
            <w:pPr>
              <w:jc w:val="center"/>
              <w:rPr>
                <w:rFonts w:ascii="宋体" w:hAnsi="宋体" w:cs="Arial"/>
                <w:szCs w:val="21"/>
              </w:rPr>
            </w:pPr>
          </w:p>
        </w:tc>
        <w:tc>
          <w:tcPr>
            <w:tcW w:w="1167" w:type="dxa"/>
            <w:vAlign w:val="center"/>
          </w:tcPr>
          <w:p>
            <w:pPr>
              <w:jc w:val="center"/>
              <w:rPr>
                <w:rFonts w:ascii="宋体" w:hAnsi="宋体" w:cs="Arial"/>
                <w:szCs w:val="21"/>
              </w:rPr>
            </w:pPr>
          </w:p>
        </w:tc>
        <w:tc>
          <w:tcPr>
            <w:tcW w:w="1604" w:type="dxa"/>
            <w:vAlign w:val="center"/>
          </w:tcPr>
          <w:p>
            <w:pPr>
              <w:jc w:val="center"/>
              <w:rPr>
                <w:rFonts w:ascii="宋体" w:hAnsi="宋体" w:cs="Arial"/>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1" w:hRule="atLeast"/>
          <w:jc w:val="center"/>
        </w:trPr>
        <w:tc>
          <w:tcPr>
            <w:tcW w:w="683" w:type="dxa"/>
            <w:vAlign w:val="center"/>
          </w:tcPr>
          <w:p>
            <w:pPr>
              <w:jc w:val="center"/>
              <w:rPr>
                <w:rFonts w:ascii="宋体" w:hAnsi="宋体" w:cs="Arial"/>
                <w:szCs w:val="21"/>
              </w:rPr>
            </w:pPr>
          </w:p>
        </w:tc>
        <w:tc>
          <w:tcPr>
            <w:tcW w:w="1735" w:type="dxa"/>
            <w:vAlign w:val="center"/>
          </w:tcPr>
          <w:p>
            <w:pPr>
              <w:jc w:val="center"/>
              <w:rPr>
                <w:rFonts w:ascii="宋体" w:hAnsi="宋体" w:cs="Arial"/>
                <w:szCs w:val="21"/>
              </w:rPr>
            </w:pPr>
          </w:p>
        </w:tc>
        <w:tc>
          <w:tcPr>
            <w:tcW w:w="1519" w:type="dxa"/>
            <w:vAlign w:val="center"/>
          </w:tcPr>
          <w:p>
            <w:pPr>
              <w:jc w:val="center"/>
              <w:rPr>
                <w:rFonts w:ascii="宋体" w:hAnsi="宋体" w:cs="Arial"/>
                <w:szCs w:val="21"/>
              </w:rPr>
            </w:pPr>
          </w:p>
        </w:tc>
        <w:tc>
          <w:tcPr>
            <w:tcW w:w="1460" w:type="dxa"/>
            <w:vAlign w:val="center"/>
          </w:tcPr>
          <w:p>
            <w:pPr>
              <w:jc w:val="center"/>
              <w:rPr>
                <w:rFonts w:ascii="宋体" w:hAnsi="宋体" w:cs="Arial"/>
                <w:szCs w:val="21"/>
              </w:rPr>
            </w:pPr>
          </w:p>
        </w:tc>
        <w:tc>
          <w:tcPr>
            <w:tcW w:w="1460" w:type="dxa"/>
            <w:vAlign w:val="center"/>
          </w:tcPr>
          <w:p>
            <w:pPr>
              <w:jc w:val="center"/>
              <w:rPr>
                <w:rFonts w:ascii="宋体" w:hAnsi="宋体" w:cs="Arial"/>
                <w:szCs w:val="21"/>
              </w:rPr>
            </w:pPr>
          </w:p>
        </w:tc>
        <w:tc>
          <w:tcPr>
            <w:tcW w:w="1167" w:type="dxa"/>
            <w:vAlign w:val="center"/>
          </w:tcPr>
          <w:p>
            <w:pPr>
              <w:jc w:val="center"/>
              <w:rPr>
                <w:rFonts w:ascii="宋体" w:hAnsi="宋体" w:cs="Arial"/>
                <w:szCs w:val="21"/>
              </w:rPr>
            </w:pPr>
          </w:p>
        </w:tc>
        <w:tc>
          <w:tcPr>
            <w:tcW w:w="1604" w:type="dxa"/>
            <w:vAlign w:val="center"/>
          </w:tcPr>
          <w:p>
            <w:pPr>
              <w:jc w:val="center"/>
              <w:rPr>
                <w:rFonts w:ascii="宋体" w:hAnsi="宋体" w:cs="Arial"/>
                <w:szCs w:val="21"/>
              </w:rPr>
            </w:pPr>
          </w:p>
        </w:tc>
      </w:tr>
    </w:tbl>
    <w:p>
      <w:pPr>
        <w:spacing w:line="360" w:lineRule="auto"/>
      </w:pPr>
      <w:r>
        <w:rPr>
          <w:rFonts w:hint="eastAsia"/>
        </w:rPr>
        <w:t>注：</w:t>
      </w:r>
    </w:p>
    <w:p>
      <w:pPr>
        <w:spacing w:line="360" w:lineRule="auto"/>
      </w:pPr>
      <w:r>
        <w:rPr>
          <w:rFonts w:hint="eastAsia"/>
        </w:rPr>
        <w:t>（1）</w:t>
      </w:r>
      <w:r>
        <w:rPr>
          <w:rFonts w:hint="eastAsia" w:ascii="宋体" w:hAnsi="宋体" w:cs="Arial"/>
          <w:szCs w:val="21"/>
        </w:rPr>
        <w:t>业绩须以投标人名义完成，无关业绩请勿提供</w:t>
      </w:r>
      <w:r>
        <w:rPr>
          <w:rFonts w:hint="eastAsia"/>
          <w:color w:val="000000"/>
        </w:rPr>
        <w:t>，</w:t>
      </w:r>
      <w:r>
        <w:rPr>
          <w:rFonts w:hint="eastAsia"/>
        </w:rPr>
        <w:t>并附上有关业绩证明的复印件（如用户验收报告、正在执行的合同、中标（选）通知书等，</w:t>
      </w:r>
      <w:r>
        <w:rPr>
          <w:rFonts w:hint="eastAsia"/>
          <w:color w:val="000000" w:themeColor="text1"/>
          <w14:textFill>
            <w14:solidFill>
              <w14:schemeClr w14:val="tx1"/>
            </w14:solidFill>
          </w14:textFill>
        </w:rPr>
        <w:t>内容须包含项目内容及范围部分，原件备查</w:t>
      </w:r>
      <w:r>
        <w:rPr>
          <w:rFonts w:hint="eastAsia"/>
        </w:rPr>
        <w:t>）。</w:t>
      </w:r>
    </w:p>
    <w:p>
      <w:pPr>
        <w:spacing w:line="360" w:lineRule="auto"/>
      </w:pPr>
      <w:r>
        <w:rPr>
          <w:rFonts w:hint="eastAsia"/>
        </w:rPr>
        <w:t>（2）未按要求提供业绩相关证明文件将视作无效业绩，若提供的业绩存在虚假情况，采购人有权取消其中标资格并不予退还投标保证金。</w:t>
      </w:r>
    </w:p>
    <w:p>
      <w:pPr>
        <w:spacing w:line="360" w:lineRule="auto"/>
      </w:pPr>
    </w:p>
    <w:p>
      <w:pPr>
        <w:spacing w:line="360" w:lineRule="auto"/>
        <w:jc w:val="left"/>
        <w:rPr>
          <w:rFonts w:ascii="宋体" w:hAnsi="宋体"/>
          <w:b/>
        </w:rPr>
      </w:pPr>
      <w:r>
        <w:rPr>
          <w:rFonts w:hint="eastAsia" w:ascii="宋体" w:hAnsi="宋体"/>
          <w:b/>
        </w:rPr>
        <w:t>（四）拟任执行管理及技术人员情况</w:t>
      </w:r>
      <w:r>
        <w:rPr>
          <w:rFonts w:hint="eastAsia" w:ascii="宋体" w:hAnsi="宋体"/>
          <w:b/>
          <w:color w:val="C00000"/>
        </w:rPr>
        <w:t>（按评审要求调整格式内容）</w:t>
      </w:r>
    </w:p>
    <w:tbl>
      <w:tblPr>
        <w:tblStyle w:val="5"/>
        <w:tblW w:w="10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870"/>
        <w:gridCol w:w="1036"/>
        <w:gridCol w:w="2119"/>
        <w:gridCol w:w="1134"/>
        <w:gridCol w:w="992"/>
        <w:gridCol w:w="127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exact"/>
          <w:jc w:val="center"/>
        </w:trPr>
        <w:tc>
          <w:tcPr>
            <w:tcW w:w="1134" w:type="dxa"/>
            <w:tcBorders>
              <w:bottom w:val="nil"/>
            </w:tcBorders>
            <w:shd w:val="clear" w:color="auto" w:fill="F3F3F3"/>
            <w:vAlign w:val="center"/>
          </w:tcPr>
          <w:p>
            <w:pPr>
              <w:rPr>
                <w:szCs w:val="21"/>
              </w:rPr>
            </w:pPr>
            <w:r>
              <w:rPr>
                <w:rFonts w:hint="eastAsia"/>
                <w:szCs w:val="21"/>
              </w:rPr>
              <w:t>职责分工</w:t>
            </w:r>
          </w:p>
        </w:tc>
        <w:tc>
          <w:tcPr>
            <w:tcW w:w="870" w:type="dxa"/>
            <w:tcBorders>
              <w:bottom w:val="nil"/>
            </w:tcBorders>
            <w:shd w:val="clear" w:color="auto" w:fill="F3F3F3"/>
            <w:vAlign w:val="center"/>
          </w:tcPr>
          <w:p>
            <w:pPr>
              <w:rPr>
                <w:szCs w:val="21"/>
              </w:rPr>
            </w:pPr>
            <w:r>
              <w:rPr>
                <w:rFonts w:hint="eastAsia"/>
                <w:szCs w:val="21"/>
              </w:rPr>
              <w:t>姓名</w:t>
            </w:r>
          </w:p>
        </w:tc>
        <w:tc>
          <w:tcPr>
            <w:tcW w:w="1036" w:type="dxa"/>
            <w:tcBorders>
              <w:bottom w:val="nil"/>
            </w:tcBorders>
            <w:shd w:val="clear" w:color="auto" w:fill="F3F3F3"/>
            <w:vAlign w:val="center"/>
          </w:tcPr>
          <w:p>
            <w:pPr>
              <w:rPr>
                <w:szCs w:val="21"/>
              </w:rPr>
            </w:pPr>
            <w:r>
              <w:rPr>
                <w:rFonts w:hint="eastAsia"/>
                <w:szCs w:val="21"/>
              </w:rPr>
              <w:t>现职务</w:t>
            </w:r>
          </w:p>
        </w:tc>
        <w:tc>
          <w:tcPr>
            <w:tcW w:w="2119" w:type="dxa"/>
            <w:tcBorders>
              <w:bottom w:val="nil"/>
            </w:tcBorders>
            <w:shd w:val="clear" w:color="auto" w:fill="F3F3F3"/>
            <w:vAlign w:val="center"/>
          </w:tcPr>
          <w:p>
            <w:pPr>
              <w:rPr>
                <w:szCs w:val="21"/>
              </w:rPr>
            </w:pPr>
            <w:r>
              <w:rPr>
                <w:rFonts w:hint="eastAsia"/>
                <w:szCs w:val="21"/>
              </w:rPr>
              <w:t>曾主持</w:t>
            </w:r>
            <w:r>
              <w:rPr>
                <w:szCs w:val="21"/>
              </w:rPr>
              <w:t>/</w:t>
            </w:r>
            <w:r>
              <w:rPr>
                <w:rFonts w:hint="eastAsia"/>
                <w:szCs w:val="21"/>
              </w:rPr>
              <w:t>参与的类似项目经历</w:t>
            </w:r>
          </w:p>
        </w:tc>
        <w:tc>
          <w:tcPr>
            <w:tcW w:w="1134" w:type="dxa"/>
            <w:tcBorders>
              <w:bottom w:val="nil"/>
            </w:tcBorders>
            <w:shd w:val="clear" w:color="auto" w:fill="F3F3F3"/>
          </w:tcPr>
          <w:p>
            <w:pPr>
              <w:jc w:val="center"/>
              <w:rPr>
                <w:szCs w:val="21"/>
              </w:rPr>
            </w:pPr>
            <w:r>
              <w:rPr>
                <w:szCs w:val="21"/>
              </w:rPr>
              <w:t>具体工作内容</w:t>
            </w:r>
          </w:p>
        </w:tc>
        <w:tc>
          <w:tcPr>
            <w:tcW w:w="992" w:type="dxa"/>
            <w:tcBorders>
              <w:bottom w:val="nil"/>
            </w:tcBorders>
            <w:shd w:val="clear" w:color="auto" w:fill="F3F3F3"/>
            <w:vAlign w:val="center"/>
          </w:tcPr>
          <w:p>
            <w:pPr>
              <w:rPr>
                <w:szCs w:val="21"/>
              </w:rPr>
            </w:pPr>
            <w:r>
              <w:rPr>
                <w:rFonts w:hint="eastAsia"/>
                <w:szCs w:val="21"/>
              </w:rPr>
              <w:t>职称</w:t>
            </w:r>
          </w:p>
        </w:tc>
        <w:tc>
          <w:tcPr>
            <w:tcW w:w="1276" w:type="dxa"/>
            <w:tcBorders>
              <w:bottom w:val="nil"/>
            </w:tcBorders>
            <w:shd w:val="clear" w:color="auto" w:fill="F3F3F3"/>
            <w:vAlign w:val="center"/>
          </w:tcPr>
          <w:p>
            <w:pPr>
              <w:ind w:firstLine="12"/>
              <w:jc w:val="center"/>
              <w:rPr>
                <w:szCs w:val="21"/>
              </w:rPr>
            </w:pPr>
            <w:r>
              <w:rPr>
                <w:rFonts w:hint="eastAsia"/>
                <w:szCs w:val="21"/>
              </w:rPr>
              <w:t>专业工龄</w:t>
            </w:r>
          </w:p>
        </w:tc>
        <w:tc>
          <w:tcPr>
            <w:tcW w:w="1559" w:type="dxa"/>
            <w:tcBorders>
              <w:bottom w:val="nil"/>
            </w:tcBorders>
            <w:shd w:val="clear" w:color="auto" w:fill="F3F3F3"/>
            <w:vAlign w:val="center"/>
          </w:tcPr>
          <w:p>
            <w:pPr>
              <w:ind w:firstLine="12"/>
              <w:rPr>
                <w:szCs w:val="21"/>
              </w:rPr>
            </w:pPr>
            <w:r>
              <w:rPr>
                <w:rFonts w:hint="eastAsia"/>
                <w:szCs w:val="21"/>
              </w:rPr>
              <w:t>联系电话</w:t>
            </w:r>
            <w:r>
              <w:rPr>
                <w:szCs w:val="21"/>
              </w:rPr>
              <w:t>/</w:t>
            </w:r>
            <w:r>
              <w:rPr>
                <w:rFonts w:hint="eastAsia"/>
                <w:szCs w:val="21"/>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exact"/>
          <w:jc w:val="center"/>
        </w:trPr>
        <w:tc>
          <w:tcPr>
            <w:tcW w:w="1134" w:type="dxa"/>
            <w:tcBorders>
              <w:bottom w:val="nil"/>
            </w:tcBorders>
            <w:vAlign w:val="center"/>
          </w:tcPr>
          <w:p>
            <w:pPr>
              <w:rPr>
                <w:szCs w:val="21"/>
              </w:rPr>
            </w:pPr>
            <w:r>
              <w:rPr>
                <w:szCs w:val="21"/>
              </w:rPr>
              <w:t>项目负责人</w:t>
            </w:r>
          </w:p>
        </w:tc>
        <w:tc>
          <w:tcPr>
            <w:tcW w:w="870" w:type="dxa"/>
            <w:tcBorders>
              <w:bottom w:val="nil"/>
            </w:tcBorders>
            <w:vAlign w:val="center"/>
          </w:tcPr>
          <w:p>
            <w:pPr>
              <w:jc w:val="center"/>
              <w:rPr>
                <w:szCs w:val="21"/>
              </w:rPr>
            </w:pPr>
          </w:p>
        </w:tc>
        <w:tc>
          <w:tcPr>
            <w:tcW w:w="1036" w:type="dxa"/>
            <w:tcBorders>
              <w:bottom w:val="nil"/>
            </w:tcBorders>
            <w:vAlign w:val="center"/>
          </w:tcPr>
          <w:p>
            <w:pPr>
              <w:jc w:val="center"/>
              <w:rPr>
                <w:szCs w:val="21"/>
              </w:rPr>
            </w:pPr>
          </w:p>
        </w:tc>
        <w:tc>
          <w:tcPr>
            <w:tcW w:w="2119" w:type="dxa"/>
            <w:tcBorders>
              <w:bottom w:val="nil"/>
            </w:tcBorders>
            <w:vAlign w:val="center"/>
          </w:tcPr>
          <w:p>
            <w:pPr>
              <w:jc w:val="center"/>
              <w:rPr>
                <w:szCs w:val="21"/>
              </w:rPr>
            </w:pPr>
          </w:p>
        </w:tc>
        <w:tc>
          <w:tcPr>
            <w:tcW w:w="1134" w:type="dxa"/>
            <w:tcBorders>
              <w:bottom w:val="nil"/>
            </w:tcBorders>
          </w:tcPr>
          <w:p>
            <w:pPr>
              <w:jc w:val="center"/>
              <w:rPr>
                <w:szCs w:val="21"/>
              </w:rPr>
            </w:pPr>
          </w:p>
        </w:tc>
        <w:tc>
          <w:tcPr>
            <w:tcW w:w="992" w:type="dxa"/>
            <w:tcBorders>
              <w:bottom w:val="nil"/>
            </w:tcBorders>
            <w:vAlign w:val="center"/>
          </w:tcPr>
          <w:p>
            <w:pPr>
              <w:jc w:val="center"/>
              <w:rPr>
                <w:szCs w:val="21"/>
              </w:rPr>
            </w:pPr>
          </w:p>
        </w:tc>
        <w:tc>
          <w:tcPr>
            <w:tcW w:w="1276" w:type="dxa"/>
            <w:tcBorders>
              <w:bottom w:val="nil"/>
            </w:tcBorders>
            <w:vAlign w:val="center"/>
          </w:tcPr>
          <w:p>
            <w:pPr>
              <w:ind w:firstLine="12"/>
              <w:jc w:val="center"/>
              <w:rPr>
                <w:szCs w:val="21"/>
              </w:rPr>
            </w:pPr>
          </w:p>
        </w:tc>
        <w:tc>
          <w:tcPr>
            <w:tcW w:w="1559" w:type="dxa"/>
            <w:tcBorders>
              <w:bottom w:val="nil"/>
            </w:tcBorders>
            <w:vAlign w:val="center"/>
          </w:tcPr>
          <w:p>
            <w:pPr>
              <w:ind w:firstLine="12"/>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34" w:type="dxa"/>
            <w:vMerge w:val="restart"/>
            <w:vAlign w:val="center"/>
          </w:tcPr>
          <w:p>
            <w:pPr>
              <w:rPr>
                <w:szCs w:val="21"/>
              </w:rPr>
            </w:pPr>
            <w:r>
              <w:rPr>
                <w:rFonts w:hint="eastAsia"/>
                <w:szCs w:val="21"/>
              </w:rPr>
              <w:t>其他主要技术人员</w:t>
            </w:r>
          </w:p>
        </w:tc>
        <w:tc>
          <w:tcPr>
            <w:tcW w:w="870" w:type="dxa"/>
            <w:vAlign w:val="center"/>
          </w:tcPr>
          <w:p>
            <w:pPr>
              <w:jc w:val="center"/>
              <w:rPr>
                <w:szCs w:val="21"/>
              </w:rPr>
            </w:pPr>
          </w:p>
        </w:tc>
        <w:tc>
          <w:tcPr>
            <w:tcW w:w="1036" w:type="dxa"/>
            <w:vAlign w:val="center"/>
          </w:tcPr>
          <w:p>
            <w:pPr>
              <w:jc w:val="center"/>
              <w:rPr>
                <w:szCs w:val="21"/>
              </w:rPr>
            </w:pPr>
          </w:p>
        </w:tc>
        <w:tc>
          <w:tcPr>
            <w:tcW w:w="2119" w:type="dxa"/>
            <w:vAlign w:val="center"/>
          </w:tcPr>
          <w:p>
            <w:pPr>
              <w:jc w:val="center"/>
              <w:rPr>
                <w:szCs w:val="21"/>
              </w:rPr>
            </w:pPr>
          </w:p>
        </w:tc>
        <w:tc>
          <w:tcPr>
            <w:tcW w:w="1134" w:type="dxa"/>
          </w:tcPr>
          <w:p>
            <w:pPr>
              <w:jc w:val="center"/>
              <w:rPr>
                <w:szCs w:val="21"/>
              </w:rPr>
            </w:pPr>
          </w:p>
        </w:tc>
        <w:tc>
          <w:tcPr>
            <w:tcW w:w="992" w:type="dxa"/>
            <w:vAlign w:val="center"/>
          </w:tcPr>
          <w:p>
            <w:pPr>
              <w:jc w:val="center"/>
              <w:rPr>
                <w:szCs w:val="21"/>
              </w:rPr>
            </w:pPr>
          </w:p>
        </w:tc>
        <w:tc>
          <w:tcPr>
            <w:tcW w:w="1276" w:type="dxa"/>
            <w:vAlign w:val="center"/>
          </w:tcPr>
          <w:p>
            <w:pPr>
              <w:jc w:val="center"/>
              <w:rPr>
                <w:szCs w:val="21"/>
              </w:rPr>
            </w:pPr>
          </w:p>
        </w:tc>
        <w:tc>
          <w:tcPr>
            <w:tcW w:w="1559"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34" w:type="dxa"/>
            <w:vMerge w:val="continue"/>
            <w:vAlign w:val="center"/>
          </w:tcPr>
          <w:p>
            <w:pPr>
              <w:rPr>
                <w:szCs w:val="21"/>
              </w:rPr>
            </w:pPr>
          </w:p>
        </w:tc>
        <w:tc>
          <w:tcPr>
            <w:tcW w:w="870" w:type="dxa"/>
            <w:vAlign w:val="center"/>
          </w:tcPr>
          <w:p>
            <w:pPr>
              <w:jc w:val="center"/>
              <w:rPr>
                <w:szCs w:val="21"/>
              </w:rPr>
            </w:pPr>
          </w:p>
        </w:tc>
        <w:tc>
          <w:tcPr>
            <w:tcW w:w="1036" w:type="dxa"/>
            <w:vAlign w:val="center"/>
          </w:tcPr>
          <w:p>
            <w:pPr>
              <w:jc w:val="center"/>
              <w:rPr>
                <w:szCs w:val="21"/>
              </w:rPr>
            </w:pPr>
          </w:p>
        </w:tc>
        <w:tc>
          <w:tcPr>
            <w:tcW w:w="2119" w:type="dxa"/>
            <w:vAlign w:val="center"/>
          </w:tcPr>
          <w:p>
            <w:pPr>
              <w:jc w:val="center"/>
              <w:rPr>
                <w:szCs w:val="21"/>
              </w:rPr>
            </w:pPr>
          </w:p>
        </w:tc>
        <w:tc>
          <w:tcPr>
            <w:tcW w:w="1134" w:type="dxa"/>
          </w:tcPr>
          <w:p>
            <w:pPr>
              <w:jc w:val="center"/>
              <w:rPr>
                <w:szCs w:val="21"/>
              </w:rPr>
            </w:pPr>
          </w:p>
        </w:tc>
        <w:tc>
          <w:tcPr>
            <w:tcW w:w="992" w:type="dxa"/>
            <w:vAlign w:val="center"/>
          </w:tcPr>
          <w:p>
            <w:pPr>
              <w:jc w:val="center"/>
              <w:rPr>
                <w:szCs w:val="21"/>
              </w:rPr>
            </w:pPr>
          </w:p>
        </w:tc>
        <w:tc>
          <w:tcPr>
            <w:tcW w:w="1276" w:type="dxa"/>
            <w:vAlign w:val="center"/>
          </w:tcPr>
          <w:p>
            <w:pPr>
              <w:jc w:val="center"/>
              <w:rPr>
                <w:szCs w:val="21"/>
              </w:rPr>
            </w:pPr>
          </w:p>
        </w:tc>
        <w:tc>
          <w:tcPr>
            <w:tcW w:w="1559"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34" w:type="dxa"/>
            <w:vMerge w:val="continue"/>
            <w:vAlign w:val="center"/>
          </w:tcPr>
          <w:p>
            <w:pPr>
              <w:rPr>
                <w:szCs w:val="21"/>
              </w:rPr>
            </w:pPr>
          </w:p>
        </w:tc>
        <w:tc>
          <w:tcPr>
            <w:tcW w:w="870" w:type="dxa"/>
            <w:vAlign w:val="center"/>
          </w:tcPr>
          <w:p>
            <w:pPr>
              <w:jc w:val="center"/>
              <w:rPr>
                <w:szCs w:val="21"/>
              </w:rPr>
            </w:pPr>
          </w:p>
        </w:tc>
        <w:tc>
          <w:tcPr>
            <w:tcW w:w="1036" w:type="dxa"/>
            <w:vAlign w:val="center"/>
          </w:tcPr>
          <w:p>
            <w:pPr>
              <w:jc w:val="center"/>
              <w:rPr>
                <w:szCs w:val="21"/>
              </w:rPr>
            </w:pPr>
          </w:p>
        </w:tc>
        <w:tc>
          <w:tcPr>
            <w:tcW w:w="2119" w:type="dxa"/>
            <w:vAlign w:val="center"/>
          </w:tcPr>
          <w:p>
            <w:pPr>
              <w:jc w:val="center"/>
              <w:rPr>
                <w:szCs w:val="21"/>
              </w:rPr>
            </w:pPr>
          </w:p>
        </w:tc>
        <w:tc>
          <w:tcPr>
            <w:tcW w:w="1134" w:type="dxa"/>
          </w:tcPr>
          <w:p>
            <w:pPr>
              <w:jc w:val="center"/>
              <w:rPr>
                <w:szCs w:val="21"/>
              </w:rPr>
            </w:pPr>
          </w:p>
        </w:tc>
        <w:tc>
          <w:tcPr>
            <w:tcW w:w="992" w:type="dxa"/>
            <w:vAlign w:val="center"/>
          </w:tcPr>
          <w:p>
            <w:pPr>
              <w:jc w:val="center"/>
              <w:rPr>
                <w:szCs w:val="21"/>
              </w:rPr>
            </w:pPr>
          </w:p>
        </w:tc>
        <w:tc>
          <w:tcPr>
            <w:tcW w:w="1276" w:type="dxa"/>
            <w:vAlign w:val="center"/>
          </w:tcPr>
          <w:p>
            <w:pPr>
              <w:jc w:val="center"/>
              <w:rPr>
                <w:szCs w:val="21"/>
              </w:rPr>
            </w:pPr>
          </w:p>
        </w:tc>
        <w:tc>
          <w:tcPr>
            <w:tcW w:w="1559"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34" w:type="dxa"/>
            <w:vMerge w:val="continue"/>
            <w:vAlign w:val="center"/>
          </w:tcPr>
          <w:p>
            <w:pPr>
              <w:jc w:val="center"/>
              <w:rPr>
                <w:szCs w:val="21"/>
              </w:rPr>
            </w:pPr>
          </w:p>
        </w:tc>
        <w:tc>
          <w:tcPr>
            <w:tcW w:w="870" w:type="dxa"/>
            <w:vAlign w:val="center"/>
          </w:tcPr>
          <w:p>
            <w:pPr>
              <w:jc w:val="center"/>
              <w:rPr>
                <w:szCs w:val="21"/>
              </w:rPr>
            </w:pPr>
          </w:p>
        </w:tc>
        <w:tc>
          <w:tcPr>
            <w:tcW w:w="1036" w:type="dxa"/>
            <w:vAlign w:val="center"/>
          </w:tcPr>
          <w:p>
            <w:pPr>
              <w:jc w:val="center"/>
              <w:rPr>
                <w:szCs w:val="21"/>
              </w:rPr>
            </w:pPr>
          </w:p>
        </w:tc>
        <w:tc>
          <w:tcPr>
            <w:tcW w:w="2119" w:type="dxa"/>
            <w:vAlign w:val="center"/>
          </w:tcPr>
          <w:p>
            <w:pPr>
              <w:jc w:val="center"/>
              <w:rPr>
                <w:szCs w:val="21"/>
              </w:rPr>
            </w:pPr>
          </w:p>
        </w:tc>
        <w:tc>
          <w:tcPr>
            <w:tcW w:w="1134" w:type="dxa"/>
          </w:tcPr>
          <w:p>
            <w:pPr>
              <w:jc w:val="center"/>
              <w:rPr>
                <w:szCs w:val="21"/>
              </w:rPr>
            </w:pPr>
          </w:p>
        </w:tc>
        <w:tc>
          <w:tcPr>
            <w:tcW w:w="992" w:type="dxa"/>
            <w:vAlign w:val="center"/>
          </w:tcPr>
          <w:p>
            <w:pPr>
              <w:jc w:val="center"/>
              <w:rPr>
                <w:szCs w:val="21"/>
              </w:rPr>
            </w:pPr>
          </w:p>
        </w:tc>
        <w:tc>
          <w:tcPr>
            <w:tcW w:w="1276" w:type="dxa"/>
            <w:vAlign w:val="center"/>
          </w:tcPr>
          <w:p>
            <w:pPr>
              <w:jc w:val="center"/>
              <w:rPr>
                <w:szCs w:val="21"/>
              </w:rPr>
            </w:pPr>
          </w:p>
        </w:tc>
        <w:tc>
          <w:tcPr>
            <w:tcW w:w="1559"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34" w:type="dxa"/>
            <w:vMerge w:val="continue"/>
            <w:vAlign w:val="center"/>
          </w:tcPr>
          <w:p>
            <w:pPr>
              <w:jc w:val="center"/>
              <w:rPr>
                <w:szCs w:val="21"/>
              </w:rPr>
            </w:pPr>
          </w:p>
        </w:tc>
        <w:tc>
          <w:tcPr>
            <w:tcW w:w="870" w:type="dxa"/>
            <w:vAlign w:val="center"/>
          </w:tcPr>
          <w:p>
            <w:pPr>
              <w:jc w:val="center"/>
              <w:rPr>
                <w:szCs w:val="21"/>
              </w:rPr>
            </w:pPr>
            <w:r>
              <w:rPr>
                <w:rFonts w:hint="eastAsia"/>
                <w:szCs w:val="21"/>
              </w:rPr>
              <w:t>…</w:t>
            </w:r>
          </w:p>
        </w:tc>
        <w:tc>
          <w:tcPr>
            <w:tcW w:w="1036" w:type="dxa"/>
            <w:vAlign w:val="center"/>
          </w:tcPr>
          <w:p>
            <w:pPr>
              <w:jc w:val="center"/>
              <w:rPr>
                <w:szCs w:val="21"/>
              </w:rPr>
            </w:pPr>
          </w:p>
        </w:tc>
        <w:tc>
          <w:tcPr>
            <w:tcW w:w="2119" w:type="dxa"/>
            <w:vAlign w:val="center"/>
          </w:tcPr>
          <w:p>
            <w:pPr>
              <w:jc w:val="center"/>
              <w:rPr>
                <w:szCs w:val="21"/>
              </w:rPr>
            </w:pPr>
          </w:p>
        </w:tc>
        <w:tc>
          <w:tcPr>
            <w:tcW w:w="1134" w:type="dxa"/>
          </w:tcPr>
          <w:p>
            <w:pPr>
              <w:jc w:val="center"/>
              <w:rPr>
                <w:szCs w:val="21"/>
              </w:rPr>
            </w:pPr>
          </w:p>
        </w:tc>
        <w:tc>
          <w:tcPr>
            <w:tcW w:w="992" w:type="dxa"/>
            <w:vAlign w:val="center"/>
          </w:tcPr>
          <w:p>
            <w:pPr>
              <w:jc w:val="center"/>
              <w:rPr>
                <w:szCs w:val="21"/>
              </w:rPr>
            </w:pPr>
          </w:p>
        </w:tc>
        <w:tc>
          <w:tcPr>
            <w:tcW w:w="1276" w:type="dxa"/>
            <w:vAlign w:val="center"/>
          </w:tcPr>
          <w:p>
            <w:pPr>
              <w:jc w:val="center"/>
              <w:rPr>
                <w:szCs w:val="21"/>
              </w:rPr>
            </w:pPr>
          </w:p>
        </w:tc>
        <w:tc>
          <w:tcPr>
            <w:tcW w:w="1559" w:type="dxa"/>
            <w:vAlign w:val="center"/>
          </w:tcPr>
          <w:p>
            <w:pPr>
              <w:jc w:val="center"/>
              <w:rPr>
                <w:szCs w:val="21"/>
              </w:rPr>
            </w:pPr>
          </w:p>
        </w:tc>
      </w:tr>
    </w:tbl>
    <w:p>
      <w:pPr>
        <w:tabs>
          <w:tab w:val="left" w:pos="540"/>
        </w:tabs>
        <w:rPr>
          <w:rFonts w:ascii="宋体" w:cs="宋体"/>
          <w:kern w:val="0"/>
          <w:szCs w:val="21"/>
        </w:rPr>
      </w:pPr>
      <w:r>
        <w:rPr>
          <w:rFonts w:hint="eastAsia" w:ascii="宋体" w:cs="宋体"/>
          <w:kern w:val="0"/>
          <w:szCs w:val="21"/>
        </w:rPr>
        <w:t>注：用户需求书和详细评分表内要求的详细人员简历、相关资格证书、证明材料的复印件（如有），随本表后附。</w:t>
      </w:r>
    </w:p>
    <w:p>
      <w:pPr>
        <w:tabs>
          <w:tab w:val="left" w:pos="540"/>
        </w:tabs>
        <w:rPr>
          <w:b/>
          <w:sz w:val="24"/>
        </w:rPr>
      </w:pPr>
    </w:p>
    <w:p>
      <w:pPr>
        <w:spacing w:line="360" w:lineRule="auto"/>
        <w:jc w:val="left"/>
        <w:rPr>
          <w:szCs w:val="21"/>
        </w:rPr>
      </w:pPr>
      <w:r>
        <w:rPr>
          <w:rFonts w:hint="eastAsia"/>
          <w:b/>
          <w:szCs w:val="21"/>
        </w:rPr>
        <w:t>（五）履约进度计划表</w:t>
      </w:r>
      <w:r>
        <w:rPr>
          <w:rFonts w:hint="eastAsia" w:ascii="宋体" w:hAnsi="宋体"/>
          <w:b/>
          <w:color w:val="C00000"/>
        </w:rPr>
        <w:t>（或交货期限，具体按评审要求调整格式内容）</w:t>
      </w:r>
    </w:p>
    <w:tbl>
      <w:tblPr>
        <w:tblStyle w:val="5"/>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2784"/>
        <w:gridCol w:w="3316"/>
        <w:gridCol w:w="2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3" w:type="dxa"/>
            <w:shd w:val="clear" w:color="auto" w:fill="F3F3F3"/>
            <w:vAlign w:val="center"/>
          </w:tcPr>
          <w:p>
            <w:pPr>
              <w:tabs>
                <w:tab w:val="left" w:pos="540"/>
              </w:tabs>
              <w:rPr>
                <w:szCs w:val="21"/>
              </w:rPr>
            </w:pPr>
            <w:r>
              <w:rPr>
                <w:rFonts w:hint="eastAsia"/>
                <w:szCs w:val="21"/>
              </w:rPr>
              <w:t>序号</w:t>
            </w:r>
          </w:p>
        </w:tc>
        <w:tc>
          <w:tcPr>
            <w:tcW w:w="2784" w:type="dxa"/>
            <w:shd w:val="clear" w:color="auto" w:fill="F3F3F3"/>
            <w:vAlign w:val="center"/>
          </w:tcPr>
          <w:p>
            <w:pPr>
              <w:tabs>
                <w:tab w:val="left" w:pos="540"/>
              </w:tabs>
              <w:jc w:val="center"/>
              <w:rPr>
                <w:szCs w:val="21"/>
              </w:rPr>
            </w:pPr>
            <w:r>
              <w:rPr>
                <w:rFonts w:hint="eastAsia"/>
                <w:szCs w:val="21"/>
              </w:rPr>
              <w:t>拟定时间安排</w:t>
            </w:r>
          </w:p>
        </w:tc>
        <w:tc>
          <w:tcPr>
            <w:tcW w:w="3316" w:type="dxa"/>
            <w:shd w:val="clear" w:color="auto" w:fill="F3F3F3"/>
            <w:vAlign w:val="center"/>
          </w:tcPr>
          <w:p>
            <w:pPr>
              <w:tabs>
                <w:tab w:val="left" w:pos="540"/>
              </w:tabs>
              <w:jc w:val="center"/>
              <w:rPr>
                <w:szCs w:val="21"/>
              </w:rPr>
            </w:pPr>
            <w:r>
              <w:rPr>
                <w:rFonts w:hint="eastAsia"/>
                <w:szCs w:val="21"/>
              </w:rPr>
              <w:t>计划完成的工作内容</w:t>
            </w:r>
          </w:p>
        </w:tc>
        <w:tc>
          <w:tcPr>
            <w:tcW w:w="2669" w:type="dxa"/>
            <w:shd w:val="clear" w:color="auto" w:fill="F3F3F3"/>
            <w:vAlign w:val="center"/>
          </w:tcPr>
          <w:p>
            <w:pPr>
              <w:tabs>
                <w:tab w:val="left" w:pos="540"/>
              </w:tabs>
              <w:jc w:val="center"/>
              <w:rPr>
                <w:szCs w:val="21"/>
              </w:rPr>
            </w:pPr>
            <w:r>
              <w:rPr>
                <w:rFonts w:hint="eastAsia"/>
                <w:szCs w:val="21"/>
              </w:rPr>
              <w:t>实施方建议或要求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3" w:type="dxa"/>
            <w:vAlign w:val="center"/>
          </w:tcPr>
          <w:p>
            <w:pPr>
              <w:widowControl/>
              <w:numPr>
                <w:ilvl w:val="0"/>
                <w:numId w:val="2"/>
              </w:numPr>
              <w:jc w:val="center"/>
              <w:rPr>
                <w:szCs w:val="21"/>
              </w:rPr>
            </w:pPr>
          </w:p>
        </w:tc>
        <w:tc>
          <w:tcPr>
            <w:tcW w:w="2784" w:type="dxa"/>
            <w:vAlign w:val="center"/>
          </w:tcPr>
          <w:p>
            <w:pPr>
              <w:tabs>
                <w:tab w:val="left" w:pos="540"/>
              </w:tabs>
              <w:jc w:val="center"/>
              <w:rPr>
                <w:szCs w:val="21"/>
              </w:rPr>
            </w:pPr>
            <w:r>
              <w:rPr>
                <w:rFonts w:hint="eastAsia"/>
                <w:szCs w:val="21"/>
              </w:rPr>
              <w:t>拟定</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p>
        </w:tc>
        <w:tc>
          <w:tcPr>
            <w:tcW w:w="3316" w:type="dxa"/>
            <w:vAlign w:val="center"/>
          </w:tcPr>
          <w:p>
            <w:pPr>
              <w:tabs>
                <w:tab w:val="left" w:pos="540"/>
              </w:tabs>
              <w:jc w:val="center"/>
              <w:rPr>
                <w:szCs w:val="21"/>
              </w:rPr>
            </w:pPr>
            <w:r>
              <w:rPr>
                <w:rFonts w:hint="eastAsia"/>
                <w:szCs w:val="21"/>
              </w:rPr>
              <w:t>签定合同并生效</w:t>
            </w:r>
          </w:p>
        </w:tc>
        <w:tc>
          <w:tcPr>
            <w:tcW w:w="2669" w:type="dxa"/>
            <w:vAlign w:val="center"/>
          </w:tcPr>
          <w:p>
            <w:pPr>
              <w:tabs>
                <w:tab w:val="left" w:pos="540"/>
              </w:tabs>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3" w:type="dxa"/>
            <w:vAlign w:val="center"/>
          </w:tcPr>
          <w:p>
            <w:pPr>
              <w:widowControl/>
              <w:numPr>
                <w:ilvl w:val="0"/>
                <w:numId w:val="2"/>
              </w:numPr>
              <w:jc w:val="center"/>
              <w:rPr>
                <w:szCs w:val="21"/>
              </w:rPr>
            </w:pPr>
          </w:p>
        </w:tc>
        <w:tc>
          <w:tcPr>
            <w:tcW w:w="2784" w:type="dxa"/>
            <w:vAlign w:val="center"/>
          </w:tcPr>
          <w:p>
            <w:pPr>
              <w:tabs>
                <w:tab w:val="left" w:pos="540"/>
              </w:tabs>
              <w:jc w:val="center"/>
              <w:rPr>
                <w:szCs w:val="21"/>
              </w:rPr>
            </w:pPr>
            <w:r>
              <w:rPr>
                <w:szCs w:val="21"/>
                <w:u w:val="single"/>
              </w:rPr>
              <w:t xml:space="preserve">    </w:t>
            </w:r>
            <w:r>
              <w:rPr>
                <w:rFonts w:hint="eastAsia"/>
                <w:szCs w:val="21"/>
              </w:rPr>
              <w:t>月</w:t>
            </w:r>
            <w:r>
              <w:rPr>
                <w:szCs w:val="21"/>
                <w:u w:val="single"/>
              </w:rPr>
              <w:t xml:space="preserve">  </w:t>
            </w:r>
            <w:r>
              <w:rPr>
                <w:rFonts w:hint="eastAsia"/>
                <w:szCs w:val="21"/>
              </w:rPr>
              <w:t>日至</w:t>
            </w:r>
            <w:r>
              <w:rPr>
                <w:szCs w:val="21"/>
                <w:u w:val="single"/>
              </w:rPr>
              <w:t xml:space="preserve">   </w:t>
            </w:r>
            <w:r>
              <w:rPr>
                <w:rFonts w:hint="eastAsia"/>
                <w:szCs w:val="21"/>
              </w:rPr>
              <w:t>月</w:t>
            </w:r>
            <w:r>
              <w:rPr>
                <w:szCs w:val="21"/>
                <w:u w:val="single"/>
              </w:rPr>
              <w:t xml:space="preserve">  </w:t>
            </w:r>
            <w:r>
              <w:rPr>
                <w:rFonts w:hint="eastAsia"/>
                <w:szCs w:val="21"/>
              </w:rPr>
              <w:t>日</w:t>
            </w:r>
          </w:p>
        </w:tc>
        <w:tc>
          <w:tcPr>
            <w:tcW w:w="3316" w:type="dxa"/>
            <w:vAlign w:val="center"/>
          </w:tcPr>
          <w:p>
            <w:pPr>
              <w:tabs>
                <w:tab w:val="left" w:pos="540"/>
              </w:tabs>
              <w:jc w:val="center"/>
              <w:rPr>
                <w:szCs w:val="21"/>
              </w:rPr>
            </w:pPr>
          </w:p>
        </w:tc>
        <w:tc>
          <w:tcPr>
            <w:tcW w:w="2669" w:type="dxa"/>
            <w:vAlign w:val="center"/>
          </w:tcPr>
          <w:p>
            <w:pPr>
              <w:tabs>
                <w:tab w:val="left" w:pos="540"/>
              </w:tabs>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3" w:type="dxa"/>
            <w:vAlign w:val="center"/>
          </w:tcPr>
          <w:p>
            <w:pPr>
              <w:widowControl/>
              <w:numPr>
                <w:ilvl w:val="0"/>
                <w:numId w:val="2"/>
              </w:numPr>
              <w:jc w:val="center"/>
              <w:rPr>
                <w:szCs w:val="21"/>
              </w:rPr>
            </w:pPr>
          </w:p>
        </w:tc>
        <w:tc>
          <w:tcPr>
            <w:tcW w:w="2784" w:type="dxa"/>
            <w:vAlign w:val="center"/>
          </w:tcPr>
          <w:p>
            <w:pPr>
              <w:tabs>
                <w:tab w:val="left" w:pos="540"/>
              </w:tabs>
              <w:jc w:val="center"/>
              <w:rPr>
                <w:szCs w:val="21"/>
              </w:rPr>
            </w:pP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日至</w:t>
            </w:r>
            <w:r>
              <w:rPr>
                <w:szCs w:val="21"/>
                <w:u w:val="single"/>
              </w:rPr>
              <w:t xml:space="preserve">   </w:t>
            </w:r>
            <w:r>
              <w:rPr>
                <w:rFonts w:hint="eastAsia"/>
                <w:szCs w:val="21"/>
              </w:rPr>
              <w:t>月</w:t>
            </w:r>
            <w:r>
              <w:rPr>
                <w:rFonts w:hint="eastAsia"/>
                <w:szCs w:val="21"/>
                <w:u w:val="single"/>
              </w:rPr>
              <w:t xml:space="preserve">  </w:t>
            </w:r>
            <w:r>
              <w:rPr>
                <w:rFonts w:hint="eastAsia"/>
                <w:szCs w:val="21"/>
              </w:rPr>
              <w:t>日</w:t>
            </w:r>
          </w:p>
        </w:tc>
        <w:tc>
          <w:tcPr>
            <w:tcW w:w="3316" w:type="dxa"/>
            <w:vAlign w:val="center"/>
          </w:tcPr>
          <w:p>
            <w:pPr>
              <w:tabs>
                <w:tab w:val="left" w:pos="540"/>
              </w:tabs>
              <w:jc w:val="center"/>
              <w:rPr>
                <w:szCs w:val="21"/>
              </w:rPr>
            </w:pPr>
          </w:p>
        </w:tc>
        <w:tc>
          <w:tcPr>
            <w:tcW w:w="2669" w:type="dxa"/>
            <w:vAlign w:val="center"/>
          </w:tcPr>
          <w:p>
            <w:pPr>
              <w:tabs>
                <w:tab w:val="left" w:pos="540"/>
              </w:tabs>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3" w:type="dxa"/>
            <w:vAlign w:val="center"/>
          </w:tcPr>
          <w:p>
            <w:pPr>
              <w:widowControl/>
              <w:numPr>
                <w:ilvl w:val="0"/>
                <w:numId w:val="2"/>
              </w:numPr>
              <w:jc w:val="center"/>
              <w:rPr>
                <w:szCs w:val="21"/>
              </w:rPr>
            </w:pPr>
          </w:p>
        </w:tc>
        <w:tc>
          <w:tcPr>
            <w:tcW w:w="2784" w:type="dxa"/>
            <w:vAlign w:val="center"/>
          </w:tcPr>
          <w:p>
            <w:pPr>
              <w:tabs>
                <w:tab w:val="left" w:pos="540"/>
              </w:tabs>
              <w:jc w:val="center"/>
              <w:rPr>
                <w:szCs w:val="21"/>
              </w:rPr>
            </w:pP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日至</w:t>
            </w:r>
            <w:r>
              <w:rPr>
                <w:szCs w:val="21"/>
                <w:u w:val="single"/>
              </w:rPr>
              <w:t xml:space="preserve">   </w:t>
            </w:r>
            <w:r>
              <w:rPr>
                <w:rFonts w:hint="eastAsia"/>
                <w:szCs w:val="21"/>
              </w:rPr>
              <w:t>月</w:t>
            </w:r>
            <w:r>
              <w:rPr>
                <w:rFonts w:hint="eastAsia"/>
                <w:szCs w:val="21"/>
                <w:u w:val="single"/>
              </w:rPr>
              <w:t xml:space="preserve">  </w:t>
            </w:r>
            <w:r>
              <w:rPr>
                <w:rFonts w:hint="eastAsia"/>
                <w:szCs w:val="21"/>
              </w:rPr>
              <w:t>日</w:t>
            </w:r>
          </w:p>
        </w:tc>
        <w:tc>
          <w:tcPr>
            <w:tcW w:w="3316" w:type="dxa"/>
            <w:vAlign w:val="center"/>
          </w:tcPr>
          <w:p>
            <w:pPr>
              <w:tabs>
                <w:tab w:val="left" w:pos="540"/>
              </w:tabs>
              <w:jc w:val="center"/>
              <w:rPr>
                <w:szCs w:val="21"/>
              </w:rPr>
            </w:pPr>
            <w:r>
              <w:rPr>
                <w:rFonts w:hint="eastAsia"/>
                <w:szCs w:val="21"/>
              </w:rPr>
              <w:t>质保期</w:t>
            </w:r>
          </w:p>
        </w:tc>
        <w:tc>
          <w:tcPr>
            <w:tcW w:w="2669" w:type="dxa"/>
            <w:vAlign w:val="center"/>
          </w:tcPr>
          <w:p>
            <w:pPr>
              <w:tabs>
                <w:tab w:val="left" w:pos="540"/>
              </w:tabs>
              <w:jc w:val="center"/>
              <w:rPr>
                <w:szCs w:val="21"/>
              </w:rPr>
            </w:pPr>
          </w:p>
        </w:tc>
      </w:tr>
    </w:tbl>
    <w:p>
      <w:pPr>
        <w:tabs>
          <w:tab w:val="left" w:pos="540"/>
        </w:tabs>
        <w:rPr>
          <w:b/>
          <w:sz w:val="24"/>
        </w:rPr>
      </w:pPr>
    </w:p>
    <w:p>
      <w:pPr>
        <w:spacing w:line="360" w:lineRule="auto"/>
        <w:jc w:val="left"/>
        <w:rPr>
          <w:b/>
          <w:szCs w:val="21"/>
        </w:rPr>
      </w:pPr>
      <w:r>
        <w:rPr>
          <w:rFonts w:hint="eastAsia"/>
          <w:b/>
          <w:szCs w:val="21"/>
        </w:rPr>
        <w:t>（六）其它重要事项说明及承诺</w:t>
      </w:r>
      <w:r>
        <w:rPr>
          <w:rFonts w:hint="eastAsia"/>
          <w:b/>
          <w:color w:val="C00000"/>
          <w:szCs w:val="21"/>
        </w:rPr>
        <w:t>（具体按评审要求列明）</w:t>
      </w:r>
      <w:r>
        <w:rPr>
          <w:rFonts w:hint="eastAsia"/>
          <w:b/>
          <w:szCs w:val="21"/>
        </w:rPr>
        <w:t>。</w:t>
      </w:r>
    </w:p>
    <w:p>
      <w:pPr>
        <w:tabs>
          <w:tab w:val="left" w:pos="540"/>
        </w:tabs>
        <w:ind w:firstLine="420" w:firstLineChars="200"/>
        <w:rPr>
          <w:szCs w:val="21"/>
        </w:rPr>
      </w:pPr>
    </w:p>
    <w:p>
      <w:pPr>
        <w:widowControl/>
        <w:jc w:val="left"/>
      </w:pPr>
      <w:r>
        <w:br w:type="page"/>
      </w:r>
    </w:p>
    <w:p>
      <w:pPr>
        <w:spacing w:line="360" w:lineRule="auto"/>
        <w:outlineLvl w:val="2"/>
        <w:rPr>
          <w:rFonts w:asciiTheme="minorEastAsia" w:hAnsiTheme="minorEastAsia" w:eastAsiaTheme="minorEastAsia"/>
          <w:b/>
        </w:rPr>
      </w:pPr>
      <w:bookmarkStart w:id="35" w:name="_Toc5805739"/>
      <w:bookmarkStart w:id="36" w:name="_Toc15411"/>
      <w:r>
        <w:rPr>
          <w:rFonts w:hint="eastAsia" w:asciiTheme="minorEastAsia" w:hAnsiTheme="minorEastAsia" w:eastAsiaTheme="minorEastAsia"/>
          <w:b/>
        </w:rPr>
        <w:t>二、商务条款（合同书格式）响应</w:t>
      </w:r>
      <w:bookmarkEnd w:id="35"/>
      <w:bookmarkEnd w:id="36"/>
    </w:p>
    <w:p>
      <w:pPr>
        <w:spacing w:line="360" w:lineRule="auto"/>
        <w:ind w:firstLine="422" w:firstLineChars="200"/>
        <w:jc w:val="left"/>
        <w:rPr>
          <w:b/>
        </w:rPr>
      </w:pPr>
      <w:r>
        <w:rPr>
          <w:rFonts w:hint="eastAsia"/>
          <w:b/>
        </w:rPr>
        <w:t>（一）商务条款响应差异表</w:t>
      </w:r>
    </w:p>
    <w:p>
      <w:pPr>
        <w:spacing w:line="360" w:lineRule="auto"/>
        <w:ind w:firstLine="420" w:firstLineChars="200"/>
        <w:jc w:val="left"/>
        <w:rPr>
          <w:b/>
          <w:color w:val="000000" w:themeColor="text1"/>
          <w14:textFill>
            <w14:solidFill>
              <w14:schemeClr w14:val="tx1"/>
            </w14:solidFill>
          </w14:textFill>
        </w:rPr>
      </w:pPr>
      <w:r>
        <w:rPr>
          <w:rFonts w:hint="eastAsia"/>
        </w:rPr>
        <w:t>投标人应按照招标文件要求，对本文件的相关商务服务要求做出全面响应，制做详细的商务响应方案（格式及要求见后文第四点）</w:t>
      </w:r>
      <w:r>
        <w:rPr>
          <w:rFonts w:hint="eastAsia"/>
          <w:b/>
          <w:color w:val="000000" w:themeColor="text1"/>
          <w14:textFill>
            <w14:solidFill>
              <w14:schemeClr w14:val="tx1"/>
            </w14:solidFill>
          </w14:textFill>
        </w:rPr>
        <w:t>，并填写下表，未在响应表中列出的偏离，视同完全响应、无偏离。</w:t>
      </w:r>
    </w:p>
    <w:p>
      <w:pPr>
        <w:tabs>
          <w:tab w:val="left" w:pos="180"/>
        </w:tabs>
        <w:spacing w:line="360" w:lineRule="auto"/>
        <w:ind w:left="-238"/>
        <w:jc w:val="center"/>
        <w:rPr>
          <w:b/>
          <w:szCs w:val="21"/>
        </w:rPr>
      </w:pPr>
      <w:r>
        <w:rPr>
          <w:b/>
          <w:szCs w:val="21"/>
        </w:rPr>
        <w:fldChar w:fldCharType="begin"/>
      </w:r>
      <w:r>
        <w:rPr>
          <w:b/>
          <w:szCs w:val="21"/>
        </w:rPr>
        <w:instrText xml:space="preserve"> DOCVARIABLE  </w:instrText>
      </w:r>
      <w:r>
        <w:rPr>
          <w:rFonts w:hint="eastAsia"/>
          <w:b/>
          <w:szCs w:val="21"/>
        </w:rPr>
        <w:instrText xml:space="preserve">商务条款响应表开始</w:instrText>
      </w:r>
      <w:r>
        <w:rPr>
          <w:b/>
          <w:szCs w:val="21"/>
        </w:rPr>
        <w:instrText xml:space="preserve">  \* MERGEFORMAT </w:instrText>
      </w:r>
      <w:r>
        <w:rPr>
          <w:b/>
          <w:szCs w:val="21"/>
        </w:rPr>
        <w:fldChar w:fldCharType="end"/>
      </w:r>
      <w:r>
        <w:rPr>
          <w:b/>
          <w:szCs w:val="21"/>
        </w:rPr>
        <w:fldChar w:fldCharType="begin"/>
      </w:r>
      <w:r>
        <w:rPr>
          <w:b/>
          <w:szCs w:val="21"/>
        </w:rPr>
        <w:instrText xml:space="preserve"> DOCVARIABLE  </w:instrText>
      </w:r>
      <w:r>
        <w:rPr>
          <w:rFonts w:hint="eastAsia"/>
          <w:b/>
          <w:szCs w:val="21"/>
        </w:rPr>
        <w:instrText xml:space="preserve">商务条款响应表开始</w:instrText>
      </w:r>
      <w:r>
        <w:rPr>
          <w:b/>
          <w:szCs w:val="21"/>
        </w:rPr>
        <w:instrText xml:space="preserve">  \* MERGEFORMAT </w:instrText>
      </w:r>
      <w:r>
        <w:rPr>
          <w:b/>
          <w:szCs w:val="21"/>
        </w:rPr>
        <w:fldChar w:fldCharType="end"/>
      </w:r>
      <w:r>
        <w:rPr>
          <w:rFonts w:hint="eastAsia"/>
          <w:b/>
          <w:szCs w:val="21"/>
        </w:rPr>
        <w:t>商务条款响应差异表</w:t>
      </w:r>
    </w:p>
    <w:tbl>
      <w:tblPr>
        <w:tblStyle w:val="5"/>
        <w:tblW w:w="99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5917"/>
        <w:gridCol w:w="781"/>
        <w:gridCol w:w="1238"/>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795" w:type="dxa"/>
            <w:shd w:val="clear" w:color="auto" w:fill="F3F3F3"/>
            <w:vAlign w:val="center"/>
          </w:tcPr>
          <w:p>
            <w:pPr>
              <w:jc w:val="center"/>
              <w:rPr>
                <w:bCs/>
                <w:szCs w:val="21"/>
              </w:rPr>
            </w:pPr>
            <w:r>
              <w:rPr>
                <w:rFonts w:hint="eastAsia"/>
                <w:bCs/>
                <w:szCs w:val="21"/>
              </w:rPr>
              <w:t>序号</w:t>
            </w:r>
          </w:p>
        </w:tc>
        <w:tc>
          <w:tcPr>
            <w:tcW w:w="5917" w:type="dxa"/>
            <w:shd w:val="clear" w:color="auto" w:fill="F3F3F3"/>
            <w:vAlign w:val="center"/>
          </w:tcPr>
          <w:p>
            <w:pPr>
              <w:jc w:val="center"/>
              <w:rPr>
                <w:bCs/>
                <w:szCs w:val="21"/>
              </w:rPr>
            </w:pPr>
            <w:r>
              <w:rPr>
                <w:rFonts w:hint="eastAsia"/>
                <w:bCs/>
                <w:szCs w:val="21"/>
              </w:rPr>
              <w:t>商务条款要求</w:t>
            </w:r>
          </w:p>
        </w:tc>
        <w:tc>
          <w:tcPr>
            <w:tcW w:w="781" w:type="dxa"/>
            <w:shd w:val="clear" w:color="auto" w:fill="F3F3F3"/>
            <w:vAlign w:val="center"/>
          </w:tcPr>
          <w:p>
            <w:pPr>
              <w:jc w:val="center"/>
              <w:rPr>
                <w:bCs/>
                <w:szCs w:val="21"/>
              </w:rPr>
            </w:pPr>
            <w:r>
              <w:rPr>
                <w:rFonts w:hint="eastAsia"/>
                <w:bCs/>
                <w:szCs w:val="21"/>
              </w:rPr>
              <w:t>是否响应</w:t>
            </w:r>
          </w:p>
        </w:tc>
        <w:tc>
          <w:tcPr>
            <w:tcW w:w="1238" w:type="dxa"/>
            <w:shd w:val="clear" w:color="auto" w:fill="F3F3F3"/>
            <w:vAlign w:val="center"/>
          </w:tcPr>
          <w:p>
            <w:pPr>
              <w:jc w:val="center"/>
              <w:rPr>
                <w:bCs/>
                <w:szCs w:val="21"/>
              </w:rPr>
            </w:pPr>
            <w:r>
              <w:rPr>
                <w:rFonts w:hint="eastAsia"/>
                <w:bCs/>
                <w:szCs w:val="21"/>
              </w:rPr>
              <w:t>偏离说明</w:t>
            </w:r>
          </w:p>
        </w:tc>
        <w:tc>
          <w:tcPr>
            <w:tcW w:w="1238" w:type="dxa"/>
            <w:shd w:val="clear" w:color="auto" w:fill="F3F3F3"/>
            <w:vAlign w:val="center"/>
          </w:tcPr>
          <w:p>
            <w:pPr>
              <w:jc w:val="center"/>
              <w:rPr>
                <w:bCs/>
                <w:szCs w:val="21"/>
              </w:rPr>
            </w:pPr>
            <w:r>
              <w:rPr>
                <w:rFonts w:hint="eastAsia"/>
                <w:bCs/>
                <w:szCs w:val="21"/>
              </w:rPr>
              <w:t>响应文件页码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95" w:type="dxa"/>
            <w:vAlign w:val="center"/>
          </w:tcPr>
          <w:p>
            <w:pPr>
              <w:jc w:val="center"/>
              <w:rPr>
                <w:szCs w:val="21"/>
              </w:rPr>
            </w:pPr>
            <w:r>
              <w:rPr>
                <w:szCs w:val="21"/>
              </w:rPr>
              <w:t>1</w:t>
            </w:r>
          </w:p>
        </w:tc>
        <w:tc>
          <w:tcPr>
            <w:tcW w:w="5917" w:type="dxa"/>
            <w:vAlign w:val="center"/>
          </w:tcPr>
          <w:p>
            <w:pPr>
              <w:rPr>
                <w:szCs w:val="21"/>
              </w:rPr>
            </w:pPr>
            <w:r>
              <w:rPr>
                <w:rFonts w:hint="eastAsia"/>
                <w:szCs w:val="21"/>
              </w:rPr>
              <w:t>完全理解并接受对合格投标人、合格的服务要求</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95" w:type="dxa"/>
            <w:vAlign w:val="center"/>
          </w:tcPr>
          <w:p>
            <w:pPr>
              <w:jc w:val="center"/>
              <w:rPr>
                <w:szCs w:val="21"/>
              </w:rPr>
            </w:pPr>
            <w:r>
              <w:rPr>
                <w:szCs w:val="21"/>
              </w:rPr>
              <w:t>2</w:t>
            </w:r>
          </w:p>
        </w:tc>
        <w:tc>
          <w:tcPr>
            <w:tcW w:w="5917" w:type="dxa"/>
            <w:vAlign w:val="center"/>
          </w:tcPr>
          <w:p>
            <w:pPr>
              <w:rPr>
                <w:szCs w:val="21"/>
              </w:rPr>
            </w:pPr>
            <w:r>
              <w:rPr>
                <w:rFonts w:hint="eastAsia"/>
                <w:szCs w:val="21"/>
              </w:rPr>
              <w:t>完全理解并接受对投标人的各项须知、规约要求和责任义务</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95" w:type="dxa"/>
            <w:vAlign w:val="center"/>
          </w:tcPr>
          <w:p>
            <w:pPr>
              <w:jc w:val="center"/>
              <w:rPr>
                <w:szCs w:val="21"/>
              </w:rPr>
            </w:pPr>
            <w:r>
              <w:rPr>
                <w:szCs w:val="21"/>
              </w:rPr>
              <w:t>3</w:t>
            </w:r>
          </w:p>
        </w:tc>
        <w:tc>
          <w:tcPr>
            <w:tcW w:w="5917" w:type="dxa"/>
            <w:vAlign w:val="center"/>
          </w:tcPr>
          <w:p>
            <w:pPr>
              <w:rPr>
                <w:szCs w:val="21"/>
              </w:rPr>
            </w:pPr>
            <w:r>
              <w:rPr>
                <w:rFonts w:hint="eastAsia"/>
                <w:szCs w:val="21"/>
              </w:rPr>
              <w:t>投标有效期</w:t>
            </w:r>
            <w:r>
              <w:rPr>
                <w:rFonts w:hint="eastAsia"/>
              </w:rPr>
              <w:t>为本项目招标文件《投标人须知前附表》规定时间，如中标，有效期将延至合同终止日为止</w:t>
            </w:r>
          </w:p>
        </w:tc>
        <w:tc>
          <w:tcPr>
            <w:tcW w:w="781" w:type="dxa"/>
            <w:vAlign w:val="center"/>
          </w:tcPr>
          <w:p>
            <w:pPr>
              <w:jc w:val="center"/>
              <w:rPr>
                <w:szCs w:val="21"/>
              </w:rPr>
            </w:pPr>
          </w:p>
        </w:tc>
        <w:tc>
          <w:tcPr>
            <w:tcW w:w="1238" w:type="dxa"/>
            <w:vAlign w:val="center"/>
          </w:tcPr>
          <w:p>
            <w:pPr>
              <w:ind w:right="-35"/>
              <w:jc w:val="center"/>
              <w:rPr>
                <w:szCs w:val="21"/>
              </w:rPr>
            </w:pPr>
          </w:p>
        </w:tc>
        <w:tc>
          <w:tcPr>
            <w:tcW w:w="1238" w:type="dxa"/>
            <w:vAlign w:val="center"/>
          </w:tcPr>
          <w:p>
            <w:pPr>
              <w:ind w:right="-35"/>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95" w:type="dxa"/>
            <w:vAlign w:val="center"/>
          </w:tcPr>
          <w:p>
            <w:pPr>
              <w:jc w:val="center"/>
              <w:rPr>
                <w:szCs w:val="21"/>
              </w:rPr>
            </w:pPr>
            <w:r>
              <w:rPr>
                <w:szCs w:val="21"/>
              </w:rPr>
              <w:t>4</w:t>
            </w:r>
          </w:p>
        </w:tc>
        <w:tc>
          <w:tcPr>
            <w:tcW w:w="5917" w:type="dxa"/>
            <w:vAlign w:val="center"/>
          </w:tcPr>
          <w:p>
            <w:pPr>
              <w:rPr>
                <w:szCs w:val="21"/>
              </w:rPr>
            </w:pPr>
            <w:r>
              <w:rPr>
                <w:rFonts w:hint="eastAsia"/>
                <w:szCs w:val="21"/>
              </w:rPr>
              <w:t>报价内容均涵盖报价要求之一切费用和伴随服务</w:t>
            </w:r>
          </w:p>
        </w:tc>
        <w:tc>
          <w:tcPr>
            <w:tcW w:w="781" w:type="dxa"/>
            <w:vAlign w:val="center"/>
          </w:tcPr>
          <w:p>
            <w:pPr>
              <w:jc w:val="center"/>
              <w:rPr>
                <w:szCs w:val="21"/>
              </w:rPr>
            </w:pPr>
          </w:p>
        </w:tc>
        <w:tc>
          <w:tcPr>
            <w:tcW w:w="1238" w:type="dxa"/>
            <w:vAlign w:val="center"/>
          </w:tcPr>
          <w:p>
            <w:pPr>
              <w:ind w:right="-35"/>
              <w:jc w:val="center"/>
              <w:rPr>
                <w:szCs w:val="21"/>
              </w:rPr>
            </w:pPr>
          </w:p>
        </w:tc>
        <w:tc>
          <w:tcPr>
            <w:tcW w:w="1238" w:type="dxa"/>
            <w:vAlign w:val="center"/>
          </w:tcPr>
          <w:p>
            <w:pPr>
              <w:ind w:right="-35"/>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95" w:type="dxa"/>
            <w:vAlign w:val="center"/>
          </w:tcPr>
          <w:p>
            <w:pPr>
              <w:jc w:val="center"/>
              <w:rPr>
                <w:szCs w:val="21"/>
              </w:rPr>
            </w:pPr>
            <w:r>
              <w:rPr>
                <w:szCs w:val="21"/>
              </w:rPr>
              <w:t>5</w:t>
            </w:r>
          </w:p>
        </w:tc>
        <w:tc>
          <w:tcPr>
            <w:tcW w:w="5917" w:type="dxa"/>
            <w:vAlign w:val="center"/>
          </w:tcPr>
          <w:p>
            <w:pPr>
              <w:rPr>
                <w:szCs w:val="21"/>
              </w:rPr>
            </w:pPr>
            <w:r>
              <w:rPr>
                <w:rFonts w:hint="eastAsia"/>
                <w:szCs w:val="21"/>
              </w:rPr>
              <w:t>所提供的报价按招标文件要求计算且未超过最高限价（如有）</w:t>
            </w:r>
          </w:p>
        </w:tc>
        <w:tc>
          <w:tcPr>
            <w:tcW w:w="781" w:type="dxa"/>
            <w:vAlign w:val="center"/>
          </w:tcPr>
          <w:p>
            <w:pPr>
              <w:jc w:val="center"/>
              <w:rPr>
                <w:szCs w:val="21"/>
              </w:rPr>
            </w:pPr>
          </w:p>
        </w:tc>
        <w:tc>
          <w:tcPr>
            <w:tcW w:w="1238" w:type="dxa"/>
            <w:vAlign w:val="center"/>
          </w:tcPr>
          <w:p>
            <w:pPr>
              <w:ind w:right="-35"/>
              <w:jc w:val="center"/>
              <w:rPr>
                <w:szCs w:val="21"/>
              </w:rPr>
            </w:pPr>
          </w:p>
        </w:tc>
        <w:tc>
          <w:tcPr>
            <w:tcW w:w="1238" w:type="dxa"/>
            <w:vAlign w:val="center"/>
          </w:tcPr>
          <w:p>
            <w:pPr>
              <w:ind w:right="-35"/>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95" w:type="dxa"/>
            <w:vAlign w:val="center"/>
          </w:tcPr>
          <w:p>
            <w:pPr>
              <w:jc w:val="center"/>
              <w:rPr>
                <w:szCs w:val="21"/>
              </w:rPr>
            </w:pPr>
            <w:r>
              <w:rPr>
                <w:szCs w:val="21"/>
              </w:rPr>
              <w:t>6</w:t>
            </w:r>
          </w:p>
        </w:tc>
        <w:tc>
          <w:tcPr>
            <w:tcW w:w="5917" w:type="dxa"/>
            <w:vAlign w:val="center"/>
          </w:tcPr>
          <w:p>
            <w:pPr>
              <w:rPr>
                <w:szCs w:val="21"/>
              </w:rPr>
            </w:pPr>
            <w:r>
              <w:rPr>
                <w:rFonts w:hint="eastAsia"/>
                <w:szCs w:val="21"/>
              </w:rPr>
              <w:t>服务期限符合招标文件要求</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95" w:type="dxa"/>
            <w:vAlign w:val="center"/>
          </w:tcPr>
          <w:p>
            <w:pPr>
              <w:jc w:val="center"/>
              <w:rPr>
                <w:szCs w:val="21"/>
              </w:rPr>
            </w:pPr>
            <w:r>
              <w:rPr>
                <w:szCs w:val="21"/>
              </w:rPr>
              <w:t>7</w:t>
            </w:r>
          </w:p>
        </w:tc>
        <w:tc>
          <w:tcPr>
            <w:tcW w:w="5917" w:type="dxa"/>
            <w:vAlign w:val="center"/>
          </w:tcPr>
          <w:p>
            <w:pPr>
              <w:rPr>
                <w:szCs w:val="21"/>
              </w:rPr>
            </w:pPr>
            <w:r>
              <w:rPr>
                <w:rFonts w:hint="eastAsia"/>
                <w:szCs w:val="21"/>
              </w:rPr>
              <w:t>服务承诺及要求符合招标文件要求</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95" w:type="dxa"/>
            <w:vAlign w:val="center"/>
          </w:tcPr>
          <w:p>
            <w:pPr>
              <w:jc w:val="center"/>
              <w:rPr>
                <w:szCs w:val="21"/>
              </w:rPr>
            </w:pPr>
            <w:r>
              <w:rPr>
                <w:szCs w:val="21"/>
              </w:rPr>
              <w:t>8</w:t>
            </w:r>
          </w:p>
        </w:tc>
        <w:tc>
          <w:tcPr>
            <w:tcW w:w="5917" w:type="dxa"/>
            <w:vAlign w:val="center"/>
          </w:tcPr>
          <w:p>
            <w:pPr>
              <w:rPr>
                <w:szCs w:val="21"/>
              </w:rPr>
            </w:pPr>
            <w:r>
              <w:rPr>
                <w:rFonts w:hint="eastAsia"/>
                <w:szCs w:val="21"/>
              </w:rPr>
              <w:t>同意按本项目要求缴付相关款项（如招标文件有要求）</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95" w:type="dxa"/>
            <w:vAlign w:val="center"/>
          </w:tcPr>
          <w:p>
            <w:pPr>
              <w:jc w:val="center"/>
              <w:rPr>
                <w:szCs w:val="21"/>
              </w:rPr>
            </w:pPr>
            <w:r>
              <w:rPr>
                <w:szCs w:val="21"/>
              </w:rPr>
              <w:t>9</w:t>
            </w:r>
          </w:p>
        </w:tc>
        <w:tc>
          <w:tcPr>
            <w:tcW w:w="5917" w:type="dxa"/>
            <w:vAlign w:val="center"/>
          </w:tcPr>
          <w:p>
            <w:pPr>
              <w:rPr>
                <w:szCs w:val="21"/>
              </w:rPr>
            </w:pPr>
            <w:r>
              <w:rPr>
                <w:rFonts w:hint="eastAsia"/>
                <w:szCs w:val="21"/>
              </w:rPr>
              <w:t>同意采购方以任何形式对我方投标文件内容的真实性和有效性进行审查、验证</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95" w:type="dxa"/>
            <w:vAlign w:val="center"/>
          </w:tcPr>
          <w:p>
            <w:pPr>
              <w:jc w:val="center"/>
              <w:rPr>
                <w:szCs w:val="21"/>
              </w:rPr>
            </w:pPr>
            <w:r>
              <w:rPr>
                <w:szCs w:val="21"/>
              </w:rPr>
              <w:t>10</w:t>
            </w:r>
          </w:p>
        </w:tc>
        <w:tc>
          <w:tcPr>
            <w:tcW w:w="5917" w:type="dxa"/>
            <w:vAlign w:val="center"/>
          </w:tcPr>
          <w:p>
            <w:pPr>
              <w:rPr>
                <w:szCs w:val="21"/>
              </w:rPr>
            </w:pPr>
            <w:r>
              <w:rPr>
                <w:rFonts w:hint="eastAsia"/>
                <w:szCs w:val="21"/>
              </w:rPr>
              <w:t>交货或服务完工期：符合招标文件要求。</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95" w:type="dxa"/>
            <w:vAlign w:val="center"/>
          </w:tcPr>
          <w:p>
            <w:pPr>
              <w:jc w:val="center"/>
              <w:rPr>
                <w:szCs w:val="21"/>
              </w:rPr>
            </w:pPr>
          </w:p>
        </w:tc>
        <w:tc>
          <w:tcPr>
            <w:tcW w:w="5917" w:type="dxa"/>
            <w:vAlign w:val="center"/>
          </w:tcPr>
          <w:p>
            <w:pPr>
              <w:rPr>
                <w:szCs w:val="21"/>
              </w:rPr>
            </w:pPr>
            <w:r>
              <w:rPr>
                <w:szCs w:val="21"/>
              </w:rPr>
              <w:t>……</w:t>
            </w:r>
            <w:r>
              <w:rPr>
                <w:rFonts w:hint="eastAsia"/>
                <w:szCs w:val="21"/>
              </w:rPr>
              <w:t>（由投标人根据商务服务要求添加）</w:t>
            </w:r>
          </w:p>
        </w:tc>
        <w:tc>
          <w:tcPr>
            <w:tcW w:w="781" w:type="dxa"/>
            <w:vAlign w:val="center"/>
          </w:tcPr>
          <w:p>
            <w:pPr>
              <w:jc w:val="center"/>
              <w:rPr>
                <w:szCs w:val="21"/>
              </w:rPr>
            </w:pPr>
          </w:p>
        </w:tc>
        <w:tc>
          <w:tcPr>
            <w:tcW w:w="1238" w:type="dxa"/>
            <w:vAlign w:val="center"/>
          </w:tcPr>
          <w:p>
            <w:pP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95" w:type="dxa"/>
            <w:vAlign w:val="center"/>
          </w:tcPr>
          <w:p>
            <w:pPr>
              <w:jc w:val="center"/>
              <w:rPr>
                <w:szCs w:val="21"/>
              </w:rPr>
            </w:pPr>
          </w:p>
        </w:tc>
        <w:tc>
          <w:tcPr>
            <w:tcW w:w="5917" w:type="dxa"/>
            <w:vAlign w:val="center"/>
          </w:tcPr>
          <w:p>
            <w:pPr>
              <w:rPr>
                <w:szCs w:val="21"/>
              </w:rPr>
            </w:pPr>
            <w:r>
              <w:rPr>
                <w:szCs w:val="21"/>
              </w:rPr>
              <w:t>……</w:t>
            </w:r>
          </w:p>
        </w:tc>
        <w:tc>
          <w:tcPr>
            <w:tcW w:w="781" w:type="dxa"/>
            <w:vAlign w:val="center"/>
          </w:tcPr>
          <w:p>
            <w:pPr>
              <w:jc w:val="center"/>
              <w:rPr>
                <w:szCs w:val="21"/>
              </w:rPr>
            </w:pPr>
          </w:p>
        </w:tc>
        <w:tc>
          <w:tcPr>
            <w:tcW w:w="1238" w:type="dxa"/>
            <w:vAlign w:val="center"/>
          </w:tcPr>
          <w:p>
            <w:pP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95" w:type="dxa"/>
            <w:vAlign w:val="center"/>
          </w:tcPr>
          <w:p>
            <w:pPr>
              <w:jc w:val="center"/>
              <w:rPr>
                <w:szCs w:val="21"/>
              </w:rPr>
            </w:pPr>
            <w:r>
              <w:rPr>
                <w:szCs w:val="21"/>
              </w:rPr>
              <w:t>…</w:t>
            </w:r>
          </w:p>
        </w:tc>
        <w:tc>
          <w:tcPr>
            <w:tcW w:w="5917" w:type="dxa"/>
            <w:vAlign w:val="center"/>
          </w:tcPr>
          <w:p>
            <w:pPr>
              <w:rPr>
                <w:szCs w:val="21"/>
              </w:rPr>
            </w:pPr>
            <w:r>
              <w:rPr>
                <w:rFonts w:hint="eastAsia"/>
                <w:szCs w:val="21"/>
              </w:rPr>
              <w:t>其它商务条款偏离说明：</w:t>
            </w:r>
          </w:p>
          <w:p>
            <w:pPr>
              <w:rPr>
                <w:szCs w:val="21"/>
              </w:rPr>
            </w:pPr>
          </w:p>
          <w:p>
            <w:pPr>
              <w:rPr>
                <w:szCs w:val="21"/>
              </w:rPr>
            </w:pPr>
          </w:p>
        </w:tc>
        <w:tc>
          <w:tcPr>
            <w:tcW w:w="781" w:type="dxa"/>
            <w:vAlign w:val="center"/>
          </w:tcPr>
          <w:p>
            <w:pPr>
              <w:jc w:val="center"/>
              <w:rPr>
                <w:szCs w:val="21"/>
              </w:rPr>
            </w:pPr>
          </w:p>
        </w:tc>
        <w:tc>
          <w:tcPr>
            <w:tcW w:w="1238" w:type="dxa"/>
            <w:vAlign w:val="center"/>
          </w:tcPr>
          <w:p>
            <w:pPr>
              <w:rPr>
                <w:szCs w:val="21"/>
              </w:rPr>
            </w:pPr>
          </w:p>
        </w:tc>
        <w:tc>
          <w:tcPr>
            <w:tcW w:w="1238" w:type="dxa"/>
            <w:vAlign w:val="center"/>
          </w:tcPr>
          <w:p>
            <w:pPr>
              <w:jc w:val="center"/>
              <w:rPr>
                <w:szCs w:val="21"/>
              </w:rPr>
            </w:pPr>
          </w:p>
        </w:tc>
      </w:tr>
    </w:tbl>
    <w:p>
      <w:pPr>
        <w:spacing w:line="360" w:lineRule="auto"/>
        <w:rPr>
          <w:szCs w:val="21"/>
        </w:rPr>
      </w:pPr>
      <w:r>
        <w:rPr>
          <w:rFonts w:hint="eastAsia"/>
          <w:szCs w:val="21"/>
        </w:rPr>
        <w:t>注：</w:t>
      </w:r>
      <w:r>
        <w:rPr>
          <w:szCs w:val="21"/>
        </w:rPr>
        <w:t xml:space="preserve"> </w:t>
      </w:r>
    </w:p>
    <w:p>
      <w:pPr>
        <w:spacing w:line="360" w:lineRule="auto"/>
        <w:rPr>
          <w:szCs w:val="21"/>
        </w:rPr>
      </w:pPr>
      <w:r>
        <w:rPr>
          <w:szCs w:val="21"/>
        </w:rPr>
        <w:t>1.</w:t>
      </w:r>
      <w:r>
        <w:rPr>
          <w:rFonts w:hint="eastAsia"/>
          <w:szCs w:val="21"/>
        </w:rPr>
        <w:t>对于上述要求，如投标人完全响应，则请在“是否响应”栏内打“√”或留空白；打“×”视为偏离，请在“偏离说明”栏内扼要说明偏离情况。</w:t>
      </w:r>
    </w:p>
    <w:p>
      <w:pPr>
        <w:spacing w:line="360" w:lineRule="auto"/>
        <w:rPr>
          <w:szCs w:val="21"/>
        </w:rPr>
      </w:pPr>
      <w:r>
        <w:rPr>
          <w:szCs w:val="21"/>
        </w:rPr>
        <w:t>2.</w:t>
      </w:r>
      <w:r>
        <w:rPr>
          <w:rFonts w:hint="eastAsia"/>
          <w:szCs w:val="21"/>
        </w:rPr>
        <w:t>此表内容必须与商务响应方案中所介绍的内容一致。</w:t>
      </w:r>
    </w:p>
    <w:p>
      <w:pPr>
        <w:tabs>
          <w:tab w:val="left" w:pos="180"/>
        </w:tabs>
        <w:spacing w:line="360" w:lineRule="auto"/>
        <w:ind w:left="-238"/>
        <w:jc w:val="center"/>
        <w:rPr>
          <w:b/>
          <w:szCs w:val="21"/>
        </w:rPr>
      </w:pPr>
    </w:p>
    <w:p>
      <w:pPr>
        <w:tabs>
          <w:tab w:val="left" w:pos="180"/>
        </w:tabs>
        <w:spacing w:line="360" w:lineRule="auto"/>
        <w:ind w:firstLine="422" w:firstLineChars="200"/>
        <w:rPr>
          <w:b/>
          <w:szCs w:val="21"/>
        </w:rPr>
      </w:pPr>
      <w:r>
        <w:rPr>
          <w:rFonts w:hint="eastAsia"/>
          <w:b/>
          <w:szCs w:val="21"/>
        </w:rPr>
        <w:t>（二）</w:t>
      </w:r>
      <w:r>
        <w:rPr>
          <w:b/>
          <w:szCs w:val="21"/>
        </w:rPr>
        <w:fldChar w:fldCharType="begin"/>
      </w:r>
      <w:r>
        <w:rPr>
          <w:b/>
          <w:szCs w:val="21"/>
        </w:rPr>
        <w:instrText xml:space="preserve"> DOCVARIABLE  </w:instrText>
      </w:r>
      <w:r>
        <w:rPr>
          <w:rFonts w:hint="eastAsia"/>
          <w:b/>
          <w:szCs w:val="21"/>
        </w:rPr>
        <w:instrText xml:space="preserve">商务条款响应表开始</w:instrText>
      </w:r>
      <w:r>
        <w:rPr>
          <w:b/>
          <w:szCs w:val="21"/>
        </w:rPr>
        <w:instrText xml:space="preserve">  \* MERGEFORMAT </w:instrText>
      </w:r>
      <w:r>
        <w:rPr>
          <w:b/>
          <w:szCs w:val="21"/>
        </w:rPr>
        <w:fldChar w:fldCharType="end"/>
      </w:r>
      <w:r>
        <w:rPr>
          <w:b/>
          <w:szCs w:val="21"/>
        </w:rPr>
        <w:fldChar w:fldCharType="begin"/>
      </w:r>
      <w:r>
        <w:rPr>
          <w:b/>
          <w:szCs w:val="21"/>
        </w:rPr>
        <w:instrText xml:space="preserve"> DOCVARIABLE  </w:instrText>
      </w:r>
      <w:r>
        <w:rPr>
          <w:rFonts w:hint="eastAsia"/>
          <w:b/>
          <w:szCs w:val="21"/>
        </w:rPr>
        <w:instrText xml:space="preserve">商务条款响应表开始</w:instrText>
      </w:r>
      <w:r>
        <w:rPr>
          <w:b/>
          <w:szCs w:val="21"/>
        </w:rPr>
        <w:instrText xml:space="preserve">  \* MERGEFORMAT </w:instrText>
      </w:r>
      <w:r>
        <w:rPr>
          <w:b/>
          <w:szCs w:val="21"/>
        </w:rPr>
        <w:fldChar w:fldCharType="end"/>
      </w:r>
      <w:r>
        <w:rPr>
          <w:rFonts w:hint="eastAsia"/>
          <w:b/>
          <w:szCs w:val="21"/>
        </w:rPr>
        <w:t>合同格式条款响应差异表</w:t>
      </w:r>
    </w:p>
    <w:p>
      <w:pPr>
        <w:spacing w:line="360" w:lineRule="auto"/>
        <w:ind w:firstLine="420" w:firstLineChars="200"/>
        <w:rPr>
          <w:b/>
          <w:color w:val="000000" w:themeColor="text1"/>
          <w14:textFill>
            <w14:solidFill>
              <w14:schemeClr w14:val="tx1"/>
            </w14:solidFill>
          </w14:textFill>
        </w:rPr>
      </w:pPr>
      <w:r>
        <w:rPr>
          <w:rFonts w:hint="eastAsia"/>
        </w:rPr>
        <w:t>投标人应按照招标文件要求，对本文件第四部分“合同书格式”内容做出全面响应，制做详细的合同条款响应方案</w:t>
      </w:r>
      <w:r>
        <w:rPr>
          <w:rFonts w:hint="eastAsia"/>
          <w:b/>
          <w:color w:val="000000" w:themeColor="text1"/>
          <w14:textFill>
            <w14:solidFill>
              <w14:schemeClr w14:val="tx1"/>
            </w14:solidFill>
          </w14:textFill>
        </w:rPr>
        <w:t>，该响应方案应逐项对应本文件第四部分“合同书格式”各点的要求作出逐条响应，并清晰描述各点的响应情况，并填写下表，未在响应表中列出的偏离，视同完全响应、无偏离。</w:t>
      </w:r>
    </w:p>
    <w:p>
      <w:pPr>
        <w:spacing w:line="360" w:lineRule="auto"/>
        <w:ind w:firstLine="422" w:firstLineChars="200"/>
        <w:jc w:val="center"/>
      </w:pPr>
      <w:r>
        <w:rPr>
          <w:rFonts w:hint="eastAsia"/>
          <w:b/>
          <w:szCs w:val="21"/>
        </w:rPr>
        <w:t>合同格式条款响应差异表</w:t>
      </w:r>
    </w:p>
    <w:tbl>
      <w:tblPr>
        <w:tblStyle w:val="5"/>
        <w:tblW w:w="10324" w:type="dxa"/>
        <w:jc w:val="center"/>
        <w:tblLayout w:type="fixed"/>
        <w:tblCellMar>
          <w:top w:w="0" w:type="dxa"/>
          <w:left w:w="108" w:type="dxa"/>
          <w:bottom w:w="0" w:type="dxa"/>
          <w:right w:w="108" w:type="dxa"/>
        </w:tblCellMar>
      </w:tblPr>
      <w:tblGrid>
        <w:gridCol w:w="992"/>
        <w:gridCol w:w="1418"/>
        <w:gridCol w:w="2974"/>
        <w:gridCol w:w="849"/>
        <w:gridCol w:w="1559"/>
        <w:gridCol w:w="1266"/>
        <w:gridCol w:w="1266"/>
      </w:tblGrid>
      <w:tr>
        <w:tblPrEx>
          <w:tblCellMar>
            <w:top w:w="0" w:type="dxa"/>
            <w:left w:w="108" w:type="dxa"/>
            <w:bottom w:w="0" w:type="dxa"/>
            <w:right w:w="108" w:type="dxa"/>
          </w:tblCellMar>
        </w:tblPrEx>
        <w:trPr>
          <w:trHeight w:val="256" w:hRule="atLeast"/>
          <w:jc w:val="center"/>
        </w:trPr>
        <w:tc>
          <w:tcPr>
            <w:tcW w:w="992" w:type="dxa"/>
            <w:vMerge w:val="restart"/>
            <w:tcBorders>
              <w:top w:val="single" w:color="auto" w:sz="4" w:space="0"/>
              <w:left w:val="single" w:color="auto" w:sz="4" w:space="0"/>
              <w:right w:val="single" w:color="auto" w:sz="4" w:space="0"/>
            </w:tcBorders>
            <w:shd w:val="clear" w:color="auto" w:fill="auto"/>
            <w:vAlign w:val="center"/>
          </w:tcPr>
          <w:p>
            <w:pPr>
              <w:rPr>
                <w:rFonts w:ascii="Calibri" w:hAnsi="Calibri" w:cs="Calibri"/>
                <w:szCs w:val="22"/>
              </w:rPr>
            </w:pPr>
          </w:p>
        </w:tc>
        <w:tc>
          <w:tcPr>
            <w:tcW w:w="4392" w:type="dxa"/>
            <w:gridSpan w:val="2"/>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宋体" w:hAnsi="宋体" w:cs="宋体"/>
                <w:color w:val="000000"/>
                <w:highlight w:val="yellow"/>
              </w:rPr>
            </w:pPr>
            <w:r>
              <w:rPr>
                <w:rFonts w:hint="eastAsia" w:ascii="宋体" w:hAnsi="宋体" w:cs="宋体"/>
                <w:color w:val="000000"/>
                <w:szCs w:val="21"/>
              </w:rPr>
              <w:t>招标文件</w:t>
            </w:r>
          </w:p>
        </w:tc>
        <w:tc>
          <w:tcPr>
            <w:tcW w:w="4940" w:type="dxa"/>
            <w:gridSpan w:val="4"/>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bCs/>
                <w:szCs w:val="21"/>
              </w:rPr>
            </w:pPr>
            <w:r>
              <w:rPr>
                <w:rFonts w:hint="eastAsia" w:ascii="宋体" w:hAnsi="宋体" w:cs="宋体"/>
                <w:color w:val="000000"/>
                <w:szCs w:val="21"/>
              </w:rPr>
              <w:t>投标文件</w:t>
            </w:r>
          </w:p>
        </w:tc>
      </w:tr>
      <w:tr>
        <w:tblPrEx>
          <w:tblCellMar>
            <w:top w:w="0" w:type="dxa"/>
            <w:left w:w="108" w:type="dxa"/>
            <w:bottom w:w="0" w:type="dxa"/>
            <w:right w:w="108" w:type="dxa"/>
          </w:tblCellMar>
        </w:tblPrEx>
        <w:trPr>
          <w:trHeight w:val="681" w:hRule="atLeast"/>
          <w:jc w:val="center"/>
        </w:trPr>
        <w:tc>
          <w:tcPr>
            <w:tcW w:w="992" w:type="dxa"/>
            <w:vMerge w:val="continue"/>
            <w:tcBorders>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szCs w:val="21"/>
              </w:rPr>
            </w:pPr>
            <w:r>
              <w:rPr>
                <w:rFonts w:hint="eastAsia" w:ascii="宋体" w:hAnsi="宋体" w:cs="宋体"/>
                <w:color w:val="000000"/>
                <w:szCs w:val="21"/>
              </w:rPr>
              <w:t>合同条款号</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szCs w:val="21"/>
              </w:rPr>
            </w:pPr>
            <w:r>
              <w:rPr>
                <w:rFonts w:hint="eastAsia" w:ascii="宋体" w:hAnsi="宋体" w:cs="宋体"/>
                <w:color w:val="000000"/>
                <w:szCs w:val="21"/>
              </w:rPr>
              <w:t>条款内容概括</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宋体" w:hAnsi="宋体" w:cs="宋体"/>
                <w:color w:val="000000"/>
                <w:szCs w:val="21"/>
              </w:rPr>
            </w:pPr>
            <w:r>
              <w:rPr>
                <w:rFonts w:hint="eastAsia" w:ascii="宋体" w:hAnsi="宋体" w:cs="宋体"/>
                <w:color w:val="000000"/>
                <w:szCs w:val="21"/>
              </w:rPr>
              <w:t>条款号</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bCs/>
                <w:szCs w:val="21"/>
              </w:rPr>
            </w:pPr>
            <w:r>
              <w:rPr>
                <w:rFonts w:hint="eastAsia"/>
                <w:bCs/>
                <w:szCs w:val="21"/>
              </w:rPr>
              <w:t>是否响应</w:t>
            </w: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bCs/>
                <w:szCs w:val="21"/>
              </w:rPr>
            </w:pPr>
            <w:r>
              <w:rPr>
                <w:rFonts w:hint="eastAsia"/>
                <w:bCs/>
                <w:szCs w:val="21"/>
              </w:rPr>
              <w:t>偏离说明</w:t>
            </w:r>
          </w:p>
        </w:tc>
        <w:tc>
          <w:tcPr>
            <w:tcW w:w="1266" w:type="dxa"/>
            <w:tcBorders>
              <w:top w:val="single" w:color="auto" w:sz="4" w:space="0"/>
              <w:left w:val="nil"/>
              <w:bottom w:val="single" w:color="auto" w:sz="4" w:space="0"/>
              <w:right w:val="single" w:color="auto" w:sz="4" w:space="0"/>
            </w:tcBorders>
            <w:vAlign w:val="center"/>
          </w:tcPr>
          <w:p>
            <w:pPr>
              <w:spacing w:line="360" w:lineRule="auto"/>
              <w:jc w:val="center"/>
              <w:rPr>
                <w:bCs/>
                <w:szCs w:val="21"/>
              </w:rPr>
            </w:pPr>
            <w:r>
              <w:rPr>
                <w:rFonts w:hint="eastAsia"/>
                <w:bCs/>
                <w:szCs w:val="21"/>
              </w:rPr>
              <w:t>响应文件页码</w:t>
            </w:r>
          </w:p>
        </w:tc>
      </w:tr>
      <w:tr>
        <w:tblPrEx>
          <w:tblCellMar>
            <w:top w:w="0" w:type="dxa"/>
            <w:left w:w="108" w:type="dxa"/>
            <w:bottom w:w="0" w:type="dxa"/>
            <w:right w:w="108" w:type="dxa"/>
          </w:tblCellMar>
        </w:tblPrEx>
        <w:trPr>
          <w:jc w:val="center"/>
        </w:trPr>
        <w:tc>
          <w:tcPr>
            <w:tcW w:w="992" w:type="dxa"/>
            <w:vMerge w:val="restart"/>
            <w:tcBorders>
              <w:top w:val="nil"/>
              <w:left w:val="single" w:color="auto" w:sz="4" w:space="0"/>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hint="eastAsia" w:ascii="宋体" w:hAnsi="宋体" w:cs="宋体"/>
                <w:color w:val="000000"/>
                <w:szCs w:val="21"/>
              </w:rPr>
              <w:t>合同书格式</w:t>
            </w: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一</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hint="eastAsia" w:asciiTheme="minorEastAsia" w:hAnsiTheme="minorEastAsia" w:eastAsiaTheme="minorEastAsia"/>
                <w:szCs w:val="21"/>
              </w:rPr>
              <w:t>总则（具体根据合同格式条款填写）</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r>
        <w:tblPrEx>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二</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ascii="宋体" w:hAnsi="宋体" w:cs="宋体"/>
                <w:color w:val="000000"/>
                <w:szCs w:val="21"/>
              </w:rPr>
              <w:t>……</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r>
        <w:tblPrEx>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三</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hint="eastAsia" w:ascii="宋体" w:hAnsi="宋体" w:cs="宋体"/>
                <w:color w:val="000000"/>
                <w:szCs w:val="21"/>
              </w:rPr>
              <w:t>服务内容</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r>
        <w:tblPrEx>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ascii="宋体" w:hAnsi="宋体" w:cs="宋体"/>
                <w:color w:val="000000"/>
                <w:szCs w:val="21"/>
              </w:rPr>
              <w:t>……</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ascii="宋体" w:hAnsi="宋体" w:cs="宋体"/>
                <w:color w:val="000000"/>
                <w:szCs w:val="21"/>
              </w:rPr>
              <w:t>……</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r>
        <w:tblPrEx>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合同附件：共</w:t>
            </w:r>
            <w:r>
              <w:rPr>
                <w:rFonts w:cs="宋体"/>
                <w:szCs w:val="21"/>
              </w:rPr>
              <w:t>XX</w:t>
            </w:r>
            <w:r>
              <w:rPr>
                <w:rFonts w:hint="eastAsia" w:cs="宋体"/>
                <w:szCs w:val="21"/>
              </w:rPr>
              <w:t>份</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bl>
    <w:p>
      <w:pPr>
        <w:spacing w:line="360" w:lineRule="auto"/>
        <w:jc w:val="left"/>
      </w:pPr>
      <w:r>
        <w:rPr>
          <w:rFonts w:hint="eastAsia"/>
        </w:rPr>
        <w:t>注：</w:t>
      </w:r>
    </w:p>
    <w:p>
      <w:pPr>
        <w:spacing w:line="360" w:lineRule="auto"/>
        <w:jc w:val="left"/>
      </w:pPr>
      <w:r>
        <w:rPr>
          <w:rFonts w:hint="eastAsia"/>
        </w:rPr>
        <w:t>1.投标人须对照招标文件第四部分“合同书格式”的合同条款内容要求，在差异表中逐条写明实际响应的具体情况。</w:t>
      </w:r>
    </w:p>
    <w:p>
      <w:pPr>
        <w:spacing w:line="360" w:lineRule="auto"/>
        <w:rPr>
          <w:szCs w:val="21"/>
        </w:rPr>
      </w:pPr>
      <w:r>
        <w:rPr>
          <w:rFonts w:hint="eastAsia"/>
        </w:rPr>
        <w:t>2.</w:t>
      </w:r>
      <w:r>
        <w:rPr>
          <w:rFonts w:hint="eastAsia"/>
          <w:szCs w:val="21"/>
        </w:rPr>
        <w:t>如投标人完全响应，则请在“是否响应”栏内打“√”或留空白；打“×”视为偏离，请在“偏离说明”栏内扼要说明偏离情况。</w:t>
      </w:r>
    </w:p>
    <w:p>
      <w:pPr>
        <w:spacing w:line="360" w:lineRule="auto"/>
        <w:jc w:val="left"/>
        <w:rPr>
          <w:b/>
          <w:color w:val="000000" w:themeColor="text1"/>
          <w14:textFill>
            <w14:solidFill>
              <w14:schemeClr w14:val="tx1"/>
            </w14:solidFill>
          </w14:textFill>
        </w:rPr>
      </w:pPr>
    </w:p>
    <w:p>
      <w:pPr>
        <w:widowControl/>
        <w:jc w:val="left"/>
        <w:rPr>
          <w:rFonts w:ascii="宋体" w:hAnsi="宋体"/>
          <w:b/>
        </w:rPr>
      </w:pPr>
      <w:r>
        <w:rPr>
          <w:rFonts w:ascii="宋体" w:hAnsi="宋体"/>
          <w:b/>
        </w:rPr>
        <w:br w:type="page"/>
      </w:r>
    </w:p>
    <w:p>
      <w:pPr>
        <w:spacing w:line="360" w:lineRule="auto"/>
        <w:outlineLvl w:val="2"/>
        <w:rPr>
          <w:rFonts w:asciiTheme="minorEastAsia" w:hAnsiTheme="minorEastAsia" w:eastAsiaTheme="minorEastAsia"/>
          <w:b/>
        </w:rPr>
      </w:pPr>
      <w:bookmarkStart w:id="37" w:name="_Toc17803"/>
      <w:bookmarkStart w:id="38" w:name="_Toc5805740"/>
      <w:r>
        <w:rPr>
          <w:rFonts w:hint="eastAsia" w:asciiTheme="minorEastAsia" w:hAnsiTheme="minorEastAsia" w:eastAsiaTheme="minorEastAsia"/>
          <w:b/>
        </w:rPr>
        <w:t>三、技术条款（用户需求书）响应</w:t>
      </w:r>
      <w:bookmarkEnd w:id="37"/>
      <w:bookmarkEnd w:id="38"/>
    </w:p>
    <w:p>
      <w:pPr>
        <w:spacing w:line="360" w:lineRule="auto"/>
        <w:rPr>
          <w:b/>
        </w:rPr>
      </w:pPr>
      <w:r>
        <w:rPr>
          <w:rFonts w:hint="eastAsia"/>
          <w:b/>
        </w:rPr>
        <w:t>（一）技术响应差异表</w:t>
      </w:r>
    </w:p>
    <w:p>
      <w:pPr>
        <w:spacing w:line="360" w:lineRule="auto"/>
        <w:ind w:firstLine="420" w:firstLineChars="200"/>
        <w:rPr>
          <w:b/>
          <w:color w:val="000000" w:themeColor="text1"/>
          <w14:textFill>
            <w14:solidFill>
              <w14:schemeClr w14:val="tx1"/>
            </w14:solidFill>
          </w14:textFill>
        </w:rPr>
      </w:pPr>
      <w:r>
        <w:rPr>
          <w:rFonts w:hint="eastAsia"/>
        </w:rPr>
        <w:t>投标人应按照招标文件要求，对本文件第三部分“用户需求书”内容做出全面响应，制做详细的技术响应方案（格式及要求见后文第四点）。该响</w:t>
      </w:r>
      <w:r>
        <w:rPr>
          <w:rFonts w:hint="eastAsia"/>
          <w:color w:val="000000" w:themeColor="text1"/>
          <w14:textFill>
            <w14:solidFill>
              <w14:schemeClr w14:val="tx1"/>
            </w14:solidFill>
          </w14:textFill>
        </w:rPr>
        <w:t>应方案应</w:t>
      </w:r>
      <w:r>
        <w:rPr>
          <w:rFonts w:hint="eastAsia"/>
          <w:b/>
          <w:color w:val="000000" w:themeColor="text1"/>
          <w14:textFill>
            <w14:solidFill>
              <w14:schemeClr w14:val="tx1"/>
            </w14:solidFill>
          </w14:textFill>
        </w:rPr>
        <w:t>逐项</w:t>
      </w:r>
      <w:r>
        <w:rPr>
          <w:rFonts w:hint="eastAsia"/>
          <w:color w:val="000000" w:themeColor="text1"/>
          <w14:textFill>
            <w14:solidFill>
              <w14:schemeClr w14:val="tx1"/>
            </w14:solidFill>
          </w14:textFill>
        </w:rPr>
        <w:t>对应本文件第三部分“用户需求书”各点的要求</w:t>
      </w:r>
      <w:r>
        <w:rPr>
          <w:rFonts w:hint="eastAsia"/>
          <w:b/>
          <w:color w:val="000000" w:themeColor="text1"/>
          <w14:textFill>
            <w14:solidFill>
              <w14:schemeClr w14:val="tx1"/>
            </w14:solidFill>
          </w14:textFill>
        </w:rPr>
        <w:t>作出逐条</w:t>
      </w:r>
      <w:r>
        <w:rPr>
          <w:rFonts w:hint="eastAsia"/>
          <w:color w:val="000000" w:themeColor="text1"/>
          <w14:textFill>
            <w14:solidFill>
              <w14:schemeClr w14:val="tx1"/>
            </w14:solidFill>
          </w14:textFill>
        </w:rPr>
        <w:t>响</w:t>
      </w:r>
      <w:r>
        <w:rPr>
          <w:rFonts w:hint="eastAsia"/>
        </w:rPr>
        <w:t>应，并清晰描述各点的响应情况，并填写下表</w:t>
      </w:r>
      <w:r>
        <w:rPr>
          <w:rFonts w:hint="eastAsia"/>
          <w:b/>
          <w:color w:val="000000" w:themeColor="text1"/>
          <w14:textFill>
            <w14:solidFill>
              <w14:schemeClr w14:val="tx1"/>
            </w14:solidFill>
          </w14:textFill>
        </w:rPr>
        <w:t>，未在响应表中列出的偏离，视同完全响应、无偏离。</w:t>
      </w:r>
    </w:p>
    <w:p>
      <w:pPr>
        <w:spacing w:line="360" w:lineRule="auto"/>
        <w:ind w:firstLine="422" w:firstLineChars="200"/>
        <w:jc w:val="center"/>
      </w:pPr>
      <w:r>
        <w:rPr>
          <w:rFonts w:hint="eastAsia"/>
          <w:b/>
          <w:color w:val="000000" w:themeColor="text1"/>
          <w14:textFill>
            <w14:solidFill>
              <w14:schemeClr w14:val="tx1"/>
            </w14:solidFill>
          </w14:textFill>
        </w:rPr>
        <w:t>技术响应差异表</w:t>
      </w:r>
    </w:p>
    <w:tbl>
      <w:tblPr>
        <w:tblStyle w:val="5"/>
        <w:tblW w:w="10324" w:type="dxa"/>
        <w:jc w:val="center"/>
        <w:tblLayout w:type="fixed"/>
        <w:tblCellMar>
          <w:top w:w="0" w:type="dxa"/>
          <w:left w:w="108" w:type="dxa"/>
          <w:bottom w:w="0" w:type="dxa"/>
          <w:right w:w="108" w:type="dxa"/>
        </w:tblCellMar>
      </w:tblPr>
      <w:tblGrid>
        <w:gridCol w:w="992"/>
        <w:gridCol w:w="1418"/>
        <w:gridCol w:w="2974"/>
        <w:gridCol w:w="849"/>
        <w:gridCol w:w="1559"/>
        <w:gridCol w:w="1266"/>
        <w:gridCol w:w="1266"/>
      </w:tblGrid>
      <w:tr>
        <w:tblPrEx>
          <w:tblCellMar>
            <w:top w:w="0" w:type="dxa"/>
            <w:left w:w="108" w:type="dxa"/>
            <w:bottom w:w="0" w:type="dxa"/>
            <w:right w:w="108" w:type="dxa"/>
          </w:tblCellMar>
        </w:tblPrEx>
        <w:trPr>
          <w:trHeight w:val="396" w:hRule="atLeast"/>
          <w:jc w:val="center"/>
        </w:trPr>
        <w:tc>
          <w:tcPr>
            <w:tcW w:w="992" w:type="dxa"/>
            <w:vMerge w:val="restart"/>
            <w:tcBorders>
              <w:top w:val="single" w:color="auto" w:sz="4" w:space="0"/>
              <w:left w:val="single" w:color="auto" w:sz="4" w:space="0"/>
              <w:right w:val="single" w:color="auto" w:sz="4" w:space="0"/>
            </w:tcBorders>
            <w:shd w:val="clear" w:color="auto" w:fill="auto"/>
            <w:vAlign w:val="center"/>
          </w:tcPr>
          <w:p>
            <w:pPr>
              <w:rPr>
                <w:rFonts w:ascii="Calibri" w:hAnsi="Calibri" w:cs="Calibri"/>
                <w:szCs w:val="22"/>
              </w:rPr>
            </w:pPr>
          </w:p>
        </w:tc>
        <w:tc>
          <w:tcPr>
            <w:tcW w:w="4392" w:type="dxa"/>
            <w:gridSpan w:val="2"/>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宋体" w:hAnsi="宋体" w:cs="宋体"/>
                <w:color w:val="000000"/>
                <w:highlight w:val="yellow"/>
              </w:rPr>
            </w:pPr>
            <w:r>
              <w:rPr>
                <w:rFonts w:hint="eastAsia" w:ascii="宋体" w:hAnsi="宋体" w:cs="宋体"/>
                <w:color w:val="000000"/>
              </w:rPr>
              <w:t>招标文件</w:t>
            </w:r>
          </w:p>
        </w:tc>
        <w:tc>
          <w:tcPr>
            <w:tcW w:w="4940" w:type="dxa"/>
            <w:gridSpan w:val="4"/>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bCs/>
                <w:szCs w:val="21"/>
              </w:rPr>
            </w:pPr>
            <w:r>
              <w:rPr>
                <w:rFonts w:hint="eastAsia"/>
                <w:bCs/>
                <w:szCs w:val="21"/>
              </w:rPr>
              <w:t>投标文件</w:t>
            </w:r>
          </w:p>
        </w:tc>
      </w:tr>
      <w:tr>
        <w:tblPrEx>
          <w:tblCellMar>
            <w:top w:w="0" w:type="dxa"/>
            <w:left w:w="108" w:type="dxa"/>
            <w:bottom w:w="0" w:type="dxa"/>
            <w:right w:w="108" w:type="dxa"/>
          </w:tblCellMar>
        </w:tblPrEx>
        <w:trPr>
          <w:trHeight w:val="681" w:hRule="atLeast"/>
          <w:jc w:val="center"/>
        </w:trPr>
        <w:tc>
          <w:tcPr>
            <w:tcW w:w="992" w:type="dxa"/>
            <w:vMerge w:val="continue"/>
            <w:tcBorders>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szCs w:val="21"/>
              </w:rPr>
            </w:pPr>
            <w:r>
              <w:rPr>
                <w:rFonts w:hint="eastAsia" w:ascii="宋体" w:hAnsi="宋体" w:cs="宋体"/>
                <w:color w:val="000000"/>
                <w:szCs w:val="21"/>
              </w:rPr>
              <w:t>用户需求书条款号</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szCs w:val="21"/>
              </w:rPr>
            </w:pPr>
            <w:r>
              <w:rPr>
                <w:rFonts w:hint="eastAsia" w:ascii="宋体" w:hAnsi="宋体" w:cs="宋体"/>
                <w:color w:val="000000"/>
                <w:szCs w:val="21"/>
              </w:rPr>
              <w:t>用户需求书内容概括</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宋体" w:hAnsi="宋体" w:cs="宋体"/>
                <w:color w:val="000000"/>
                <w:szCs w:val="21"/>
              </w:rPr>
            </w:pPr>
            <w:r>
              <w:rPr>
                <w:rFonts w:hint="eastAsia" w:ascii="宋体" w:hAnsi="宋体" w:cs="宋体"/>
                <w:color w:val="000000"/>
                <w:szCs w:val="21"/>
              </w:rPr>
              <w:t>条款号</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bCs/>
                <w:szCs w:val="21"/>
              </w:rPr>
            </w:pPr>
            <w:r>
              <w:rPr>
                <w:rFonts w:hint="eastAsia"/>
                <w:bCs/>
                <w:szCs w:val="21"/>
              </w:rPr>
              <w:t>是否响应</w:t>
            </w: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bCs/>
                <w:szCs w:val="21"/>
              </w:rPr>
            </w:pPr>
            <w:r>
              <w:rPr>
                <w:rFonts w:hint="eastAsia"/>
                <w:bCs/>
                <w:szCs w:val="21"/>
              </w:rPr>
              <w:t>偏离说明</w:t>
            </w:r>
          </w:p>
        </w:tc>
        <w:tc>
          <w:tcPr>
            <w:tcW w:w="1266" w:type="dxa"/>
            <w:tcBorders>
              <w:top w:val="single" w:color="auto" w:sz="4" w:space="0"/>
              <w:left w:val="nil"/>
              <w:bottom w:val="single" w:color="auto" w:sz="4" w:space="0"/>
              <w:right w:val="single" w:color="auto" w:sz="4" w:space="0"/>
            </w:tcBorders>
            <w:vAlign w:val="center"/>
          </w:tcPr>
          <w:p>
            <w:pPr>
              <w:spacing w:line="360" w:lineRule="auto"/>
              <w:jc w:val="center"/>
              <w:rPr>
                <w:bCs/>
                <w:szCs w:val="21"/>
              </w:rPr>
            </w:pPr>
            <w:r>
              <w:rPr>
                <w:rFonts w:hint="eastAsia"/>
                <w:bCs/>
                <w:szCs w:val="21"/>
              </w:rPr>
              <w:t>响应文件页码</w:t>
            </w:r>
          </w:p>
        </w:tc>
      </w:tr>
      <w:tr>
        <w:tblPrEx>
          <w:tblCellMar>
            <w:top w:w="0" w:type="dxa"/>
            <w:left w:w="108" w:type="dxa"/>
            <w:bottom w:w="0" w:type="dxa"/>
            <w:right w:w="108" w:type="dxa"/>
          </w:tblCellMar>
        </w:tblPrEx>
        <w:trPr>
          <w:jc w:val="center"/>
        </w:trPr>
        <w:tc>
          <w:tcPr>
            <w:tcW w:w="992" w:type="dxa"/>
            <w:vMerge w:val="restart"/>
            <w:tcBorders>
              <w:top w:val="nil"/>
              <w:left w:val="single" w:color="auto" w:sz="4" w:space="0"/>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hint="eastAsia" w:ascii="宋体" w:hAnsi="宋体" w:cs="宋体"/>
                <w:color w:val="000000"/>
                <w:szCs w:val="21"/>
              </w:rPr>
              <w:t>用户需求书</w:t>
            </w: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一</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hint="eastAsia" w:asciiTheme="minorEastAsia" w:hAnsiTheme="minorEastAsia" w:eastAsiaTheme="minorEastAsia"/>
                <w:szCs w:val="21"/>
              </w:rPr>
              <w:t>总则（具体根据合同格式条款填写）</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r>
        <w:tblPrEx>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二</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ascii="宋体" w:hAnsi="宋体" w:cs="宋体"/>
                <w:color w:val="000000"/>
                <w:szCs w:val="21"/>
              </w:rPr>
              <w:t>……</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r>
        <w:tblPrEx>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三</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hint="eastAsia" w:ascii="宋体" w:hAnsi="宋体" w:cs="宋体"/>
                <w:color w:val="000000"/>
                <w:szCs w:val="21"/>
              </w:rPr>
              <w:t>服务内容</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r>
        <w:tblPrEx>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ascii="宋体" w:hAnsi="宋体" w:cs="宋体"/>
                <w:color w:val="000000"/>
                <w:szCs w:val="21"/>
              </w:rPr>
              <w:t>……</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r>
              <w:rPr>
                <w:rFonts w:ascii="宋体" w:hAnsi="宋体" w:cs="宋体"/>
                <w:color w:val="000000"/>
                <w:szCs w:val="21"/>
              </w:rPr>
              <w:t>……</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r>
        <w:tblPrEx>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需求书附件：共</w:t>
            </w:r>
            <w:r>
              <w:rPr>
                <w:rFonts w:cs="宋体"/>
                <w:szCs w:val="21"/>
              </w:rPr>
              <w:t>XX</w:t>
            </w:r>
            <w:r>
              <w:rPr>
                <w:rFonts w:hint="eastAsia" w:cs="宋体"/>
                <w:szCs w:val="21"/>
              </w:rPr>
              <w:t>份</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color w:val="000000"/>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color w:val="000000"/>
              </w:rPr>
            </w:pPr>
          </w:p>
        </w:tc>
      </w:tr>
    </w:tbl>
    <w:p>
      <w:pPr>
        <w:spacing w:line="360" w:lineRule="auto"/>
        <w:ind w:firstLine="424" w:firstLineChars="202"/>
        <w:rPr>
          <w:szCs w:val="21"/>
        </w:rPr>
      </w:pPr>
      <w:r>
        <w:rPr>
          <w:rFonts w:hint="eastAsia"/>
          <w:szCs w:val="21"/>
        </w:rPr>
        <w:t>注：</w:t>
      </w:r>
    </w:p>
    <w:p>
      <w:pPr>
        <w:spacing w:line="360" w:lineRule="auto"/>
        <w:ind w:firstLine="420" w:firstLineChars="200"/>
        <w:rPr>
          <w:szCs w:val="21"/>
        </w:rPr>
      </w:pPr>
      <w:r>
        <w:rPr>
          <w:szCs w:val="21"/>
        </w:rPr>
        <w:t>1.</w:t>
      </w:r>
      <w:r>
        <w:rPr>
          <w:rFonts w:hint="eastAsia"/>
          <w:szCs w:val="21"/>
        </w:rPr>
        <w:t>投标人必须对应招标文件“用户需求书”的内容逐条响应。</w:t>
      </w:r>
    </w:p>
    <w:p>
      <w:pPr>
        <w:spacing w:line="360" w:lineRule="auto"/>
        <w:ind w:firstLine="420" w:firstLineChars="200"/>
        <w:rPr>
          <w:szCs w:val="21"/>
        </w:rPr>
      </w:pPr>
      <w:r>
        <w:rPr>
          <w:szCs w:val="21"/>
        </w:rPr>
        <w:t>2.</w:t>
      </w:r>
      <w:r>
        <w:rPr>
          <w:rFonts w:hint="eastAsia"/>
          <w:szCs w:val="21"/>
        </w:rPr>
        <w:t>投标人响应采购</w:t>
      </w:r>
      <w:r>
        <w:rPr>
          <w:rFonts w:hint="eastAsia"/>
        </w:rPr>
        <w:t>需求</w:t>
      </w:r>
      <w:r>
        <w:rPr>
          <w:rFonts w:hint="eastAsia"/>
          <w:szCs w:val="21"/>
        </w:rPr>
        <w:t>应具体、明确，含糊不清、不确切或伪造、变造证明材料的，按照不完全响应或者完全不响应处理。构成提供虚假材料的，投标保证金不予退还。</w:t>
      </w:r>
    </w:p>
    <w:p>
      <w:pPr>
        <w:spacing w:line="360" w:lineRule="auto"/>
        <w:ind w:firstLine="420" w:firstLineChars="200"/>
        <w:rPr>
          <w:szCs w:val="21"/>
        </w:rPr>
      </w:pPr>
    </w:p>
    <w:p>
      <w:pPr>
        <w:spacing w:line="360" w:lineRule="auto"/>
        <w:outlineLvl w:val="2"/>
        <w:rPr>
          <w:rFonts w:asciiTheme="minorEastAsia" w:hAnsiTheme="minorEastAsia" w:eastAsiaTheme="minorEastAsia"/>
          <w:b/>
        </w:rPr>
      </w:pPr>
      <w:bookmarkStart w:id="39" w:name="_Toc22540"/>
      <w:bookmarkStart w:id="40" w:name="_Toc5805741"/>
      <w:r>
        <w:rPr>
          <w:rFonts w:hint="eastAsia" w:asciiTheme="minorEastAsia" w:hAnsiTheme="minorEastAsia" w:eastAsiaTheme="minorEastAsia"/>
          <w:b/>
        </w:rPr>
        <w:t>四、商务、合同、技术或服务响应方案</w:t>
      </w:r>
      <w:bookmarkEnd w:id="39"/>
      <w:bookmarkEnd w:id="40"/>
    </w:p>
    <w:p>
      <w:pPr>
        <w:spacing w:line="360" w:lineRule="auto"/>
        <w:ind w:firstLine="525" w:firstLineChars="250"/>
        <w:rPr>
          <w:rFonts w:ascii="宋体"/>
          <w:color w:val="C00000"/>
        </w:rPr>
      </w:pPr>
      <w:r>
        <w:rPr>
          <w:rFonts w:hint="eastAsia" w:ascii="宋体"/>
          <w:color w:val="C00000"/>
        </w:rPr>
        <w:t>（根据需求，描述要求投标人响应的方案要求，下面仅为参考表述）</w:t>
      </w:r>
    </w:p>
    <w:p>
      <w:pPr>
        <w:spacing w:line="360" w:lineRule="auto"/>
        <w:ind w:firstLine="420" w:firstLineChars="200"/>
        <w:rPr>
          <w:rFonts w:ascii="宋体"/>
        </w:rPr>
      </w:pPr>
      <w:r>
        <w:rPr>
          <w:rFonts w:hint="eastAsia" w:ascii="宋体"/>
        </w:rPr>
        <w:t>（一）商务响应方案：对本文件的相关商务服务要求做出全面响应，制做详细的商务响应方案。</w:t>
      </w:r>
    </w:p>
    <w:p>
      <w:pPr>
        <w:spacing w:line="360" w:lineRule="auto"/>
        <w:ind w:firstLine="420" w:firstLineChars="200"/>
        <w:rPr>
          <w:rFonts w:ascii="宋体"/>
        </w:rPr>
      </w:pPr>
      <w:r>
        <w:rPr>
          <w:rFonts w:hint="eastAsia" w:ascii="宋体"/>
        </w:rPr>
        <w:t>（二）合同条款响应方案：对本文件第四部分“合同书格式”内容做出全面响应，制做详细的合同条款响应方案（格式及要求见后文第四点），该响应方案应逐项对应本文件第四部分“合同书格式”各点的要求作出逐条响应，并清晰描述各点的响应情况</w:t>
      </w:r>
    </w:p>
    <w:p>
      <w:pPr>
        <w:spacing w:line="360" w:lineRule="auto"/>
        <w:ind w:firstLine="420" w:firstLineChars="200"/>
        <w:rPr>
          <w:rFonts w:ascii="宋体"/>
        </w:rPr>
      </w:pPr>
      <w:r>
        <w:rPr>
          <w:rFonts w:hint="eastAsia" w:ascii="宋体"/>
        </w:rPr>
        <w:t>（三）技术/服务响应方案：对本文件第三部分“用户需求书”内容做出全面响应，制做详细的技术响应方案。该响应方案应逐项对应本文件第三部分“用户需求书”各点的要求作出逐条响应，并清晰描述各点的响应情况。</w:t>
      </w:r>
    </w:p>
    <w:p>
      <w:pPr>
        <w:spacing w:line="360" w:lineRule="auto"/>
        <w:ind w:firstLine="525" w:firstLineChars="250"/>
        <w:rPr>
          <w:rFonts w:ascii="宋体"/>
        </w:rPr>
      </w:pPr>
      <w:r>
        <w:rPr>
          <w:rFonts w:hint="eastAsia" w:ascii="宋体"/>
        </w:rPr>
        <w:t>制作建议：</w:t>
      </w:r>
    </w:p>
    <w:p>
      <w:pPr>
        <w:spacing w:line="360" w:lineRule="auto"/>
        <w:ind w:firstLine="525" w:firstLineChars="250"/>
        <w:rPr>
          <w:rFonts w:ascii="宋体" w:hAnsi="宋体"/>
          <w:szCs w:val="21"/>
        </w:rPr>
      </w:pPr>
      <w:r>
        <w:rPr>
          <w:rFonts w:hint="eastAsia" w:ascii="宋体"/>
        </w:rPr>
        <w:t>投标人应按照招标文件的要求，根据《用户需求书》要求内容做出全面响应并编制技术或服务方案，</w:t>
      </w:r>
      <w:r>
        <w:rPr>
          <w:rFonts w:ascii="宋体" w:hAnsi="宋体"/>
          <w:szCs w:val="21"/>
        </w:rPr>
        <w:t>包括</w:t>
      </w:r>
      <w:r>
        <w:rPr>
          <w:rFonts w:hint="eastAsia" w:ascii="宋体" w:hAnsi="宋体"/>
          <w:szCs w:val="21"/>
        </w:rPr>
        <w:t>完整的技术响应内容和详细的项目实施计划，重点</w:t>
      </w:r>
      <w:r>
        <w:rPr>
          <w:rFonts w:hint="eastAsia" w:ascii="宋体" w:hAnsi="宋体"/>
          <w:color w:val="FF0000"/>
          <w:szCs w:val="21"/>
        </w:rPr>
        <w:t>（下斜体文字仅为示例，可与评分标准对应）</w:t>
      </w:r>
      <w:r>
        <w:rPr>
          <w:rFonts w:hint="eastAsia" w:ascii="宋体" w:hAnsi="宋体"/>
          <w:szCs w:val="21"/>
        </w:rPr>
        <w:t>主要包括：</w:t>
      </w:r>
    </w:p>
    <w:p>
      <w:pPr>
        <w:spacing w:line="360" w:lineRule="auto"/>
        <w:ind w:firstLine="525" w:firstLineChars="250"/>
        <w:rPr>
          <w:rFonts w:ascii="宋体" w:hAnsi="宋体"/>
          <w:i/>
          <w:szCs w:val="21"/>
        </w:rPr>
      </w:pPr>
      <w:r>
        <w:rPr>
          <w:rFonts w:hint="eastAsia" w:ascii="宋体" w:hAnsi="宋体"/>
          <w:i/>
          <w:szCs w:val="21"/>
        </w:rPr>
        <w:t>-对现状的阐述；对项目的理解（项目概述、目标、服务范围）；</w:t>
      </w:r>
    </w:p>
    <w:p>
      <w:pPr>
        <w:spacing w:line="360" w:lineRule="auto"/>
        <w:ind w:firstLine="525" w:firstLineChars="250"/>
        <w:rPr>
          <w:rFonts w:ascii="宋体" w:hAnsi="宋体"/>
          <w:i/>
          <w:szCs w:val="21"/>
        </w:rPr>
      </w:pPr>
      <w:r>
        <w:rPr>
          <w:rFonts w:hint="eastAsia" w:ascii="宋体" w:hAnsi="宋体"/>
          <w:i/>
          <w:szCs w:val="21"/>
        </w:rPr>
        <w:t>-技术支持承诺、服务流程、问题解答、故障处理、基础环境运维、应用系统运维。</w:t>
      </w:r>
    </w:p>
    <w:p>
      <w:pPr>
        <w:spacing w:line="360" w:lineRule="auto"/>
        <w:ind w:firstLine="525" w:firstLineChars="250"/>
        <w:rPr>
          <w:rFonts w:ascii="宋体" w:hAnsi="宋体"/>
          <w:i/>
          <w:szCs w:val="21"/>
        </w:rPr>
      </w:pPr>
      <w:r>
        <w:rPr>
          <w:rFonts w:hint="eastAsia" w:ascii="宋体" w:hAnsi="宋体"/>
          <w:i/>
          <w:szCs w:val="21"/>
        </w:rPr>
        <w:t>-工作内容、进度计划和保证项目完成的具体措施/项目进度/交货工期；</w:t>
      </w:r>
    </w:p>
    <w:p>
      <w:pPr>
        <w:spacing w:line="360" w:lineRule="auto"/>
        <w:ind w:firstLine="525" w:firstLineChars="250"/>
        <w:rPr>
          <w:rFonts w:ascii="宋体" w:hAnsi="宋体"/>
          <w:i/>
          <w:szCs w:val="21"/>
        </w:rPr>
      </w:pPr>
      <w:r>
        <w:rPr>
          <w:rFonts w:hint="eastAsia" w:ascii="宋体" w:hAnsi="宋体"/>
          <w:i/>
          <w:szCs w:val="21"/>
        </w:rPr>
        <w:t>-</w:t>
      </w:r>
      <w:r>
        <w:rPr>
          <w:rFonts w:ascii="宋体" w:hAnsi="宋体"/>
          <w:i/>
          <w:szCs w:val="21"/>
        </w:rPr>
        <w:t>项目整体</w:t>
      </w:r>
      <w:r>
        <w:rPr>
          <w:rFonts w:hint="eastAsia" w:ascii="宋体" w:hAnsi="宋体"/>
          <w:i/>
          <w:szCs w:val="21"/>
        </w:rPr>
        <w:t>实施</w:t>
      </w:r>
      <w:r>
        <w:rPr>
          <w:rFonts w:ascii="宋体" w:hAnsi="宋体"/>
          <w:i/>
          <w:szCs w:val="21"/>
        </w:rPr>
        <w:t>方案，</w:t>
      </w:r>
      <w:r>
        <w:rPr>
          <w:rFonts w:hint="eastAsia" w:ascii="宋体" w:hAnsi="宋体"/>
          <w:i/>
          <w:szCs w:val="21"/>
        </w:rPr>
        <w:t>介绍</w:t>
      </w:r>
      <w:r>
        <w:rPr>
          <w:rFonts w:ascii="宋体" w:hAnsi="宋体"/>
          <w:i/>
          <w:szCs w:val="21"/>
        </w:rPr>
        <w:t>各阶段的具体实施方案；</w:t>
      </w:r>
    </w:p>
    <w:p>
      <w:pPr>
        <w:spacing w:line="360" w:lineRule="auto"/>
        <w:ind w:firstLine="525" w:firstLineChars="250"/>
        <w:rPr>
          <w:rFonts w:ascii="宋体" w:hAnsi="宋体"/>
          <w:i/>
          <w:szCs w:val="21"/>
        </w:rPr>
      </w:pPr>
      <w:r>
        <w:rPr>
          <w:rFonts w:hint="eastAsia" w:ascii="宋体" w:hAnsi="宋体"/>
          <w:i/>
          <w:szCs w:val="21"/>
        </w:rPr>
        <w:t>-</w:t>
      </w:r>
      <w:r>
        <w:rPr>
          <w:rFonts w:ascii="宋体" w:hAnsi="宋体"/>
          <w:i/>
          <w:szCs w:val="21"/>
        </w:rPr>
        <w:t>项目验收方案，包括</w:t>
      </w:r>
      <w:r>
        <w:rPr>
          <w:rFonts w:hint="eastAsia" w:ascii="宋体" w:hAnsi="宋体"/>
          <w:i/>
          <w:szCs w:val="21"/>
        </w:rPr>
        <w:t>相关</w:t>
      </w:r>
      <w:r>
        <w:rPr>
          <w:rFonts w:ascii="宋体" w:hAnsi="宋体"/>
          <w:i/>
          <w:szCs w:val="21"/>
        </w:rPr>
        <w:t>文档移交等内容的阐述，以及符合的技术标准；</w:t>
      </w:r>
    </w:p>
    <w:p>
      <w:pPr>
        <w:spacing w:line="360" w:lineRule="auto"/>
        <w:ind w:firstLine="525" w:firstLineChars="250"/>
        <w:rPr>
          <w:rFonts w:ascii="宋体" w:hAnsi="宋体"/>
          <w:i/>
          <w:szCs w:val="21"/>
        </w:rPr>
      </w:pPr>
      <w:r>
        <w:rPr>
          <w:rFonts w:hint="eastAsia" w:ascii="宋体" w:hAnsi="宋体"/>
          <w:i/>
          <w:szCs w:val="21"/>
        </w:rPr>
        <w:t>-货物/</w:t>
      </w:r>
      <w:r>
        <w:rPr>
          <w:rFonts w:ascii="宋体" w:hAnsi="宋体"/>
          <w:i/>
          <w:szCs w:val="21"/>
        </w:rPr>
        <w:t>系统性能指标和扩展性；与</w:t>
      </w:r>
      <w:r>
        <w:rPr>
          <w:rFonts w:hint="eastAsia" w:ascii="宋体" w:hAnsi="宋体"/>
          <w:i/>
          <w:szCs w:val="21"/>
        </w:rPr>
        <w:t>现有</w:t>
      </w:r>
      <w:r>
        <w:rPr>
          <w:rFonts w:ascii="宋体" w:hAnsi="宋体"/>
          <w:i/>
          <w:szCs w:val="21"/>
        </w:rPr>
        <w:t xml:space="preserve">相关系统兼容的方案说明； </w:t>
      </w:r>
    </w:p>
    <w:p>
      <w:pPr>
        <w:spacing w:line="360" w:lineRule="auto"/>
        <w:ind w:firstLine="525" w:firstLineChars="250"/>
        <w:rPr>
          <w:rFonts w:ascii="宋体" w:hAnsi="宋体"/>
          <w:i/>
          <w:szCs w:val="21"/>
        </w:rPr>
      </w:pPr>
      <w:r>
        <w:rPr>
          <w:rFonts w:hint="eastAsia" w:ascii="宋体" w:hAnsi="宋体"/>
          <w:i/>
          <w:szCs w:val="21"/>
        </w:rPr>
        <w:t>-人员资质情况/</w:t>
      </w:r>
      <w:r>
        <w:rPr>
          <w:rFonts w:ascii="宋体" w:hAnsi="宋体"/>
          <w:i/>
          <w:szCs w:val="21"/>
        </w:rPr>
        <w:t>人员培训计划</w:t>
      </w:r>
    </w:p>
    <w:p>
      <w:pPr>
        <w:spacing w:line="360" w:lineRule="auto"/>
        <w:ind w:firstLine="525" w:firstLineChars="250"/>
        <w:rPr>
          <w:rFonts w:ascii="宋体" w:hAnsi="宋体"/>
          <w:i/>
          <w:szCs w:val="21"/>
        </w:rPr>
      </w:pPr>
      <w:r>
        <w:rPr>
          <w:rFonts w:hint="eastAsia" w:ascii="宋体" w:hAnsi="宋体"/>
          <w:i/>
          <w:szCs w:val="21"/>
        </w:rPr>
        <w:t>-合理化建议/增值服务承诺</w:t>
      </w:r>
    </w:p>
    <w:p>
      <w:pPr>
        <w:spacing w:line="360" w:lineRule="auto"/>
        <w:ind w:firstLine="525" w:firstLineChars="250"/>
        <w:rPr>
          <w:rFonts w:ascii="宋体" w:hAnsi="宋体"/>
          <w:szCs w:val="21"/>
        </w:rPr>
      </w:pPr>
      <w:r>
        <w:rPr>
          <w:rFonts w:ascii="宋体" w:hAnsi="宋体"/>
          <w:i/>
          <w:szCs w:val="21"/>
        </w:rPr>
        <w:tab/>
      </w:r>
      <w:r>
        <w:rPr>
          <w:rFonts w:hint="eastAsia" w:ascii="宋体" w:hAnsi="宋体"/>
          <w:i/>
          <w:szCs w:val="21"/>
        </w:rPr>
        <w:t>-</w:t>
      </w:r>
      <w:r>
        <w:rPr>
          <w:rFonts w:hint="eastAsia" w:ascii="宋体"/>
          <w:i/>
        </w:rPr>
        <w:t>投标人</w:t>
      </w:r>
      <w:r>
        <w:rPr>
          <w:rFonts w:hint="eastAsia" w:ascii="宋体" w:hAnsi="宋体"/>
          <w:i/>
          <w:szCs w:val="21"/>
        </w:rPr>
        <w:t>认为必要说明的其它内容。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（四）售后方案</w:t>
      </w:r>
      <w:r>
        <w:rPr>
          <w:rFonts w:hint="eastAsia" w:ascii="宋体"/>
          <w:color w:val="C00000"/>
        </w:rPr>
        <w:t>（如需，描述要求投标人响应的售后方案）</w:t>
      </w:r>
      <w:r>
        <w:rPr>
          <w:rFonts w:hint="eastAsia" w:asciiTheme="minorEastAsia" w:hAnsiTheme="minorEastAsia" w:eastAsiaTheme="minorEastAsia"/>
          <w:szCs w:val="21"/>
        </w:rPr>
        <w:t>：</w:t>
      </w:r>
    </w:p>
    <w:p>
      <w:pPr>
        <w:spacing w:line="360" w:lineRule="auto"/>
        <w:ind w:firstLine="525" w:firstLineChars="250"/>
        <w:rPr>
          <w:szCs w:val="21"/>
        </w:rPr>
      </w:pPr>
      <w:r>
        <w:rPr>
          <w:rFonts w:hint="eastAsia"/>
          <w:szCs w:val="21"/>
        </w:rPr>
        <w:t>售后须包括但不限于以下内容，主要根据采购需求的要求（格式自定）</w:t>
      </w:r>
    </w:p>
    <w:p>
      <w:pPr>
        <w:pStyle w:val="8"/>
        <w:spacing w:line="360" w:lineRule="auto"/>
        <w:ind w:firstLine="420" w:firstLineChars="200"/>
        <w:rPr>
          <w:szCs w:val="21"/>
        </w:rPr>
      </w:pPr>
      <w:r>
        <w:rPr>
          <w:szCs w:val="21"/>
        </w:rPr>
        <w:t>1.</w:t>
      </w:r>
      <w:r>
        <w:rPr>
          <w:rFonts w:hint="eastAsia"/>
          <w:szCs w:val="21"/>
        </w:rPr>
        <w:t>售后服务期；</w:t>
      </w:r>
    </w:p>
    <w:p>
      <w:pPr>
        <w:pStyle w:val="8"/>
        <w:spacing w:line="360" w:lineRule="auto"/>
        <w:ind w:firstLine="420" w:firstLineChars="200"/>
        <w:rPr>
          <w:szCs w:val="21"/>
        </w:rPr>
      </w:pPr>
      <w:r>
        <w:rPr>
          <w:szCs w:val="21"/>
        </w:rPr>
        <w:t>2.</w:t>
      </w:r>
      <w:r>
        <w:rPr>
          <w:rFonts w:hint="eastAsia"/>
          <w:szCs w:val="21"/>
        </w:rPr>
        <w:t>技术支持内容；</w:t>
      </w:r>
    </w:p>
    <w:p>
      <w:pPr>
        <w:pStyle w:val="8"/>
        <w:spacing w:line="360" w:lineRule="auto"/>
        <w:ind w:firstLine="420" w:firstLineChars="200"/>
        <w:rPr>
          <w:szCs w:val="21"/>
        </w:rPr>
      </w:pPr>
      <w:r>
        <w:rPr>
          <w:rFonts w:hint="eastAsia"/>
          <w:szCs w:val="21"/>
        </w:rPr>
        <w:t>3</w:t>
      </w:r>
      <w:r>
        <w:rPr>
          <w:szCs w:val="21"/>
        </w:rPr>
        <w:t>.</w:t>
      </w:r>
      <w:r>
        <w:rPr>
          <w:rFonts w:hint="eastAsia"/>
          <w:szCs w:val="21"/>
        </w:rPr>
        <w:t>质保期满后的维护保修收费标准；</w:t>
      </w:r>
    </w:p>
    <w:p>
      <w:pPr>
        <w:pStyle w:val="8"/>
        <w:spacing w:line="360" w:lineRule="auto"/>
        <w:ind w:firstLine="420" w:firstLineChars="200"/>
        <w:rPr>
          <w:rFonts w:ascii="宋体"/>
        </w:rPr>
      </w:pPr>
      <w:r>
        <w:rPr>
          <w:rFonts w:hint="eastAsia" w:ascii="宋体"/>
        </w:rPr>
        <w:t>4.制造商的技术支持；</w:t>
      </w:r>
    </w:p>
    <w:p>
      <w:pPr>
        <w:pStyle w:val="8"/>
        <w:spacing w:line="360" w:lineRule="auto"/>
        <w:ind w:firstLine="420" w:firstLineChars="200"/>
        <w:rPr>
          <w:rFonts w:ascii="宋体"/>
        </w:rPr>
      </w:pPr>
      <w:r>
        <w:rPr>
          <w:rFonts w:hint="eastAsia" w:ascii="宋体"/>
        </w:rPr>
        <w:t>5.培训计划；</w:t>
      </w:r>
    </w:p>
    <w:p>
      <w:pPr>
        <w:pStyle w:val="8"/>
        <w:spacing w:line="360" w:lineRule="auto"/>
        <w:ind w:firstLine="420" w:firstLineChars="200"/>
        <w:rPr>
          <w:szCs w:val="21"/>
        </w:rPr>
      </w:pPr>
      <w:r>
        <w:rPr>
          <w:rFonts w:hint="eastAsia" w:ascii="宋体"/>
        </w:rPr>
        <w:t>6.售后</w:t>
      </w:r>
      <w:r>
        <w:rPr>
          <w:rFonts w:hint="eastAsia"/>
          <w:szCs w:val="21"/>
        </w:rPr>
        <w:t>服务承诺。</w:t>
      </w:r>
    </w:p>
    <w:p>
      <w:pPr>
        <w:pStyle w:val="8"/>
        <w:spacing w:line="360" w:lineRule="auto"/>
      </w:pPr>
    </w:p>
    <w:p>
      <w:pPr>
        <w:pStyle w:val="8"/>
        <w:spacing w:line="360" w:lineRule="auto"/>
      </w:pPr>
    </w:p>
    <w:p>
      <w:pPr>
        <w:tabs>
          <w:tab w:val="left" w:pos="420"/>
        </w:tabs>
        <w:spacing w:line="360" w:lineRule="auto"/>
        <w:ind w:firstLine="8820" w:firstLineChars="4200"/>
        <w:jc w:val="left"/>
        <w:rPr>
          <w:rFonts w:ascii="宋体" w:hAnsi="宋体"/>
          <w:szCs w:val="21"/>
        </w:rPr>
      </w:pPr>
    </w:p>
    <w:p>
      <w:pPr>
        <w:widowControl/>
        <w:jc w:val="left"/>
        <w:rPr>
          <w:rFonts w:ascii="宋体" w:hAnsi="宋体"/>
          <w:b/>
          <w:color w:val="FF0000"/>
        </w:rPr>
      </w:pPr>
    </w:p>
    <w:p>
      <w:pPr>
        <w:jc w:val="center"/>
        <w:outlineLvl w:val="1"/>
        <w:rPr>
          <w:rFonts w:ascii="宋体" w:hAnsi="宋体"/>
          <w:b/>
        </w:rPr>
      </w:pPr>
      <w:r>
        <w:rPr>
          <w:rFonts w:ascii="宋体" w:hAnsi="宋体"/>
        </w:rPr>
        <w:br w:type="page"/>
      </w:r>
      <w:bookmarkStart w:id="41" w:name="_Toc24284"/>
      <w:r>
        <w:rPr>
          <w:rFonts w:hint="eastAsia" w:ascii="宋体" w:hAnsi="宋体"/>
          <w:b/>
        </w:rPr>
        <w:t>第三章 报价文件</w:t>
      </w:r>
      <w:bookmarkEnd w:id="41"/>
    </w:p>
    <w:p>
      <w:pPr>
        <w:widowControl/>
        <w:jc w:val="left"/>
        <w:rPr>
          <w:rFonts w:ascii="宋体" w:hAnsi="宋体"/>
        </w:rPr>
      </w:pPr>
    </w:p>
    <w:p>
      <w:pPr>
        <w:widowControl/>
        <w:jc w:val="left"/>
      </w:pPr>
      <w:r>
        <w:rPr>
          <w:rFonts w:hint="eastAsia"/>
          <w:b/>
        </w:rPr>
        <w:t>一、报价</w:t>
      </w:r>
      <w:r>
        <w:rPr>
          <w:rFonts w:hint="eastAsia" w:hAnsi="宋体"/>
          <w:b/>
        </w:rPr>
        <w:t>一览表</w:t>
      </w:r>
      <w:r>
        <w:rPr>
          <w:rFonts w:hint="eastAsia"/>
          <w:b/>
        </w:rPr>
        <w:t>格式</w:t>
      </w:r>
      <w:r>
        <w:rPr>
          <w:rFonts w:hint="eastAsia"/>
        </w:rPr>
        <w:t>（下表根据具体采购内容编写）</w:t>
      </w:r>
    </w:p>
    <w:p>
      <w:pPr>
        <w:spacing w:line="360" w:lineRule="auto"/>
      </w:pPr>
    </w:p>
    <w:p>
      <w:pPr>
        <w:tabs>
          <w:tab w:val="left" w:pos="8364"/>
        </w:tabs>
        <w:snapToGrid w:val="0"/>
        <w:spacing w:line="360" w:lineRule="auto"/>
        <w:ind w:right="-58"/>
        <w:jc w:val="center"/>
      </w:pPr>
      <w:r>
        <w:rPr>
          <w:rFonts w:hint="eastAsia" w:ascii="宋体" w:hAnsi="宋体"/>
          <w:szCs w:val="21"/>
        </w:rPr>
        <w:t>报价一览表</w:t>
      </w:r>
    </w:p>
    <w:p>
      <w:pPr>
        <w:spacing w:line="240" w:lineRule="atLeast"/>
      </w:pPr>
      <w:r>
        <w:rPr>
          <w:rFonts w:hint="eastAsia"/>
        </w:rPr>
        <w:t>项目名称：                                                     项目编号：</w:t>
      </w:r>
    </w:p>
    <w:tbl>
      <w:tblPr>
        <w:tblStyle w:val="5"/>
        <w:tblW w:w="9967" w:type="dxa"/>
        <w:jc w:val="center"/>
        <w:tblLayout w:type="fixed"/>
        <w:tblCellMar>
          <w:top w:w="0" w:type="dxa"/>
          <w:left w:w="108" w:type="dxa"/>
          <w:bottom w:w="0" w:type="dxa"/>
          <w:right w:w="108" w:type="dxa"/>
        </w:tblCellMar>
      </w:tblPr>
      <w:tblGrid>
        <w:gridCol w:w="576"/>
        <w:gridCol w:w="1276"/>
        <w:gridCol w:w="836"/>
        <w:gridCol w:w="10"/>
        <w:gridCol w:w="827"/>
        <w:gridCol w:w="2020"/>
        <w:gridCol w:w="1295"/>
        <w:gridCol w:w="1925"/>
        <w:gridCol w:w="1202"/>
      </w:tblGrid>
      <w:tr>
        <w:tblPrEx>
          <w:tblCellMar>
            <w:top w:w="0" w:type="dxa"/>
            <w:left w:w="108" w:type="dxa"/>
            <w:bottom w:w="0" w:type="dxa"/>
            <w:right w:w="108" w:type="dxa"/>
          </w:tblCellMar>
        </w:tblPrEx>
        <w:trPr>
          <w:trHeight w:val="855" w:hRule="atLeast"/>
          <w:jc w:val="center"/>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序号</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报价项目</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w:t>
            </w:r>
          </w:p>
        </w:tc>
        <w:tc>
          <w:tcPr>
            <w:tcW w:w="82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单位</w:t>
            </w:r>
          </w:p>
        </w:tc>
        <w:tc>
          <w:tcPr>
            <w:tcW w:w="2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不含税单价</w:t>
            </w:r>
            <w:r>
              <w:rPr>
                <w:rFonts w:ascii="宋体" w:hAnsi="宋体" w:cs="宋体"/>
                <w:kern w:val="0"/>
                <w:sz w:val="18"/>
                <w:szCs w:val="18"/>
              </w:rPr>
              <w:br w:type="textWrapping"/>
            </w:r>
            <w:r>
              <w:rPr>
                <w:rFonts w:hint="eastAsia" w:ascii="宋体" w:hAnsi="宋体" w:cs="宋体"/>
                <w:kern w:val="0"/>
                <w:sz w:val="18"/>
                <w:szCs w:val="18"/>
              </w:rPr>
              <w:t>（元</w:t>
            </w:r>
            <w:r>
              <w:rPr>
                <w:rFonts w:ascii="宋体" w:hAnsi="宋体" w:cs="宋体"/>
                <w:kern w:val="0"/>
                <w:sz w:val="18"/>
                <w:szCs w:val="18"/>
              </w:rPr>
              <w:t>/报价单位）</w:t>
            </w:r>
          </w:p>
        </w:tc>
        <w:tc>
          <w:tcPr>
            <w:tcW w:w="12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不含税合计（元）</w:t>
            </w:r>
          </w:p>
        </w:tc>
        <w:tc>
          <w:tcPr>
            <w:tcW w:w="19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含税单价</w:t>
            </w:r>
            <w:r>
              <w:rPr>
                <w:rFonts w:ascii="宋体" w:hAnsi="宋体" w:cs="宋体"/>
                <w:kern w:val="0"/>
                <w:sz w:val="18"/>
                <w:szCs w:val="18"/>
              </w:rPr>
              <w:br w:type="textWrapping"/>
            </w:r>
            <w:r>
              <w:rPr>
                <w:rFonts w:hint="eastAsia" w:ascii="宋体" w:hAnsi="宋体" w:cs="宋体"/>
                <w:kern w:val="0"/>
                <w:sz w:val="18"/>
                <w:szCs w:val="18"/>
              </w:rPr>
              <w:t>（元</w:t>
            </w:r>
            <w:r>
              <w:rPr>
                <w:rFonts w:ascii="宋体" w:hAnsi="宋体" w:cs="宋体"/>
                <w:kern w:val="0"/>
                <w:sz w:val="18"/>
                <w:szCs w:val="18"/>
              </w:rPr>
              <w:t>/报价单位）</w:t>
            </w:r>
          </w:p>
        </w:tc>
        <w:tc>
          <w:tcPr>
            <w:tcW w:w="120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含税合计</w:t>
            </w:r>
            <w:r>
              <w:rPr>
                <w:rFonts w:ascii="宋体" w:hAnsi="宋体" w:cs="宋体"/>
                <w:kern w:val="0"/>
                <w:sz w:val="18"/>
                <w:szCs w:val="18"/>
              </w:rPr>
              <w:br w:type="textWrapping"/>
            </w:r>
            <w:r>
              <w:rPr>
                <w:rFonts w:hint="eastAsia" w:ascii="宋体" w:hAnsi="宋体" w:cs="宋体"/>
                <w:kern w:val="0"/>
                <w:sz w:val="18"/>
                <w:szCs w:val="18"/>
              </w:rPr>
              <w:t>（元）</w:t>
            </w:r>
          </w:p>
        </w:tc>
      </w:tr>
      <w:tr>
        <w:tblPrEx>
          <w:tblCellMar>
            <w:top w:w="0" w:type="dxa"/>
            <w:left w:w="108" w:type="dxa"/>
            <w:bottom w:w="0" w:type="dxa"/>
            <w:right w:w="108" w:type="dxa"/>
          </w:tblCellMar>
        </w:tblPrEx>
        <w:trPr>
          <w:trHeight w:val="285" w:hRule="atLeast"/>
          <w:jc w:val="center"/>
        </w:trPr>
        <w:tc>
          <w:tcPr>
            <w:tcW w:w="57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83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9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285" w:hRule="atLeast"/>
          <w:jc w:val="center"/>
        </w:trPr>
        <w:tc>
          <w:tcPr>
            <w:tcW w:w="57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3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2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9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85" w:hRule="atLeast"/>
          <w:jc w:val="center"/>
        </w:trPr>
        <w:tc>
          <w:tcPr>
            <w:tcW w:w="57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3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2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9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85" w:hRule="atLeast"/>
          <w:jc w:val="center"/>
        </w:trPr>
        <w:tc>
          <w:tcPr>
            <w:tcW w:w="3525" w:type="dxa"/>
            <w:gridSpan w:val="5"/>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我司承诺：</w:t>
            </w:r>
          </w:p>
          <w:p>
            <w:pPr>
              <w:widowControl/>
              <w:jc w:val="left"/>
              <w:rPr>
                <w:rFonts w:ascii="宋体" w:hAnsi="宋体" w:cs="宋体"/>
                <w:b/>
                <w:kern w:val="0"/>
                <w:sz w:val="18"/>
                <w:szCs w:val="18"/>
              </w:rPr>
            </w:pPr>
            <w:r>
              <w:rPr>
                <w:rFonts w:hint="eastAsia" w:ascii="宋体" w:hAnsi="宋体" w:cs="宋体"/>
                <w:kern w:val="0"/>
                <w:sz w:val="18"/>
                <w:szCs w:val="18"/>
              </w:rPr>
              <w:t>开具符合国家规定的</w:t>
            </w:r>
            <w:r>
              <w:rPr>
                <w:rFonts w:hint="eastAsia" w:ascii="宋体" w:hAnsi="宋体" w:cs="宋体"/>
                <w:b/>
                <w:kern w:val="0"/>
                <w:sz w:val="18"/>
                <w:szCs w:val="18"/>
              </w:rPr>
              <w:t>增值税</w:t>
            </w:r>
            <w:r>
              <w:rPr>
                <w:rFonts w:hint="eastAsia" w:ascii="宋体" w:hAnsi="宋体" w:cs="宋体"/>
                <w:b/>
                <w:kern w:val="0"/>
                <w:sz w:val="18"/>
                <w:szCs w:val="18"/>
                <w:u w:val="single"/>
              </w:rPr>
              <w:t>　　　（</w:t>
            </w:r>
            <w:r>
              <w:rPr>
                <w:rFonts w:hint="eastAsia" w:ascii="宋体" w:hAnsi="宋体" w:cs="宋体"/>
                <w:b/>
                <w:kern w:val="0"/>
                <w:sz w:val="18"/>
                <w:szCs w:val="18"/>
              </w:rPr>
              <w:t>专用／普通）</w:t>
            </w:r>
            <w:r>
              <w:rPr>
                <w:rFonts w:hint="eastAsia" w:ascii="宋体" w:hAnsi="宋体" w:cs="宋体"/>
                <w:kern w:val="0"/>
                <w:sz w:val="18"/>
                <w:szCs w:val="18"/>
              </w:rPr>
              <w:t>发票，增值税率为</w:t>
            </w:r>
            <w:r>
              <w:rPr>
                <w:rFonts w:hint="eastAsia" w:ascii="宋体" w:hAnsi="宋体" w:cs="宋体"/>
                <w:b/>
                <w:kern w:val="0"/>
                <w:sz w:val="18"/>
                <w:szCs w:val="18"/>
              </w:rPr>
              <w:t>（</w:t>
            </w:r>
            <w:r>
              <w:rPr>
                <w:rFonts w:hint="eastAsia" w:ascii="宋体" w:hAnsi="宋体" w:cs="宋体"/>
                <w:b/>
                <w:kern w:val="0"/>
                <w:sz w:val="18"/>
                <w:szCs w:val="18"/>
                <w:u w:val="single"/>
              </w:rPr>
              <w:t>　　　</w:t>
            </w:r>
            <w:r>
              <w:rPr>
                <w:rFonts w:ascii="宋体" w:hAnsi="宋体" w:cs="宋体"/>
                <w:b/>
                <w:kern w:val="0"/>
                <w:sz w:val="18"/>
                <w:szCs w:val="18"/>
              </w:rPr>
              <w:t>%）</w:t>
            </w:r>
          </w:p>
          <w:p>
            <w:pPr>
              <w:widowControl/>
              <w:jc w:val="center"/>
              <w:rPr>
                <w:rFonts w:ascii="宋体" w:hAnsi="宋体" w:cs="宋体"/>
                <w:kern w:val="0"/>
                <w:sz w:val="18"/>
                <w:szCs w:val="18"/>
              </w:rPr>
            </w:pPr>
            <w:r>
              <w:rPr>
                <w:rFonts w:hint="eastAsia" w:ascii="宋体" w:hAnsi="宋体" w:cs="宋体"/>
                <w:b/>
                <w:kern w:val="0"/>
                <w:sz w:val="18"/>
                <w:szCs w:val="18"/>
              </w:rPr>
              <w:t>增值税额合计</w:t>
            </w:r>
            <w:r>
              <w:rPr>
                <w:rFonts w:hint="eastAsia" w:ascii="宋体" w:hAnsi="宋体" w:cs="宋体"/>
                <w:b/>
                <w:kern w:val="0"/>
                <w:sz w:val="18"/>
                <w:szCs w:val="18"/>
                <w:u w:val="single"/>
              </w:rPr>
              <w:t>　　　</w:t>
            </w:r>
            <w:r>
              <w:rPr>
                <w:rFonts w:hint="eastAsia" w:ascii="宋体" w:hAnsi="宋体" w:cs="宋体"/>
                <w:b/>
                <w:kern w:val="0"/>
                <w:sz w:val="18"/>
                <w:szCs w:val="18"/>
              </w:rPr>
              <w:t>元</w:t>
            </w: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不含税总价（元）</w:t>
            </w:r>
          </w:p>
        </w:tc>
        <w:tc>
          <w:tcPr>
            <w:tcW w:w="12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i/>
                <w:kern w:val="0"/>
                <w:sz w:val="18"/>
                <w:szCs w:val="18"/>
              </w:rPr>
            </w:pPr>
            <w:r>
              <w:rPr>
                <w:rFonts w:hint="eastAsia" w:ascii="宋体" w:hAnsi="宋体" w:cs="宋体"/>
                <w:i/>
                <w:kern w:val="0"/>
                <w:sz w:val="18"/>
                <w:szCs w:val="18"/>
              </w:rPr>
              <w:t>（按上合计数填写）</w:t>
            </w:r>
          </w:p>
        </w:tc>
        <w:tc>
          <w:tcPr>
            <w:tcW w:w="19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含税总价（元）</w:t>
            </w: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i/>
                <w:kern w:val="0"/>
                <w:sz w:val="18"/>
                <w:szCs w:val="18"/>
              </w:rPr>
            </w:pPr>
            <w:r>
              <w:rPr>
                <w:rFonts w:hint="eastAsia" w:ascii="宋体" w:hAnsi="宋体" w:cs="宋体"/>
                <w:i/>
                <w:kern w:val="0"/>
                <w:sz w:val="18"/>
                <w:szCs w:val="18"/>
              </w:rPr>
              <w:t>（按上合计数填写）</w:t>
            </w:r>
          </w:p>
        </w:tc>
      </w:tr>
      <w:tr>
        <w:tblPrEx>
          <w:tblCellMar>
            <w:top w:w="0" w:type="dxa"/>
            <w:left w:w="108" w:type="dxa"/>
            <w:bottom w:w="0" w:type="dxa"/>
            <w:right w:w="108" w:type="dxa"/>
          </w:tblCellMar>
        </w:tblPrEx>
        <w:trPr>
          <w:trHeight w:val="465" w:hRule="atLeast"/>
          <w:jc w:val="center"/>
        </w:trPr>
        <w:tc>
          <w:tcPr>
            <w:tcW w:w="9967"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含税总价金额大写：人民币</w:t>
            </w:r>
            <w:r>
              <w:rPr>
                <w:rFonts w:hint="eastAsia" w:ascii="宋体" w:hAnsi="宋体" w:cs="宋体"/>
                <w:b/>
                <w:kern w:val="0"/>
                <w:sz w:val="18"/>
                <w:szCs w:val="18"/>
                <w:u w:val="single"/>
              </w:rPr>
              <w:t>　　　</w:t>
            </w:r>
            <w:r>
              <w:rPr>
                <w:rFonts w:hint="eastAsia" w:ascii="宋体" w:hAnsi="宋体" w:cs="宋体"/>
                <w:color w:val="000000"/>
                <w:kern w:val="0"/>
                <w:sz w:val="18"/>
                <w:szCs w:val="18"/>
              </w:rPr>
              <w:t>元整（¥</w:t>
            </w:r>
            <w:r>
              <w:rPr>
                <w:rFonts w:hint="eastAsia" w:ascii="宋体" w:hAnsi="宋体" w:cs="宋体"/>
                <w:b/>
                <w:kern w:val="0"/>
                <w:sz w:val="18"/>
                <w:szCs w:val="18"/>
                <w:u w:val="single"/>
              </w:rPr>
              <w:t>　　　</w:t>
            </w:r>
            <w:r>
              <w:rPr>
                <w:rFonts w:hint="eastAsia" w:ascii="宋体" w:hAnsi="宋体" w:cs="宋体"/>
                <w:color w:val="000000"/>
                <w:kern w:val="0"/>
                <w:sz w:val="18"/>
                <w:szCs w:val="18"/>
              </w:rPr>
              <w:t>元）</w:t>
            </w:r>
          </w:p>
        </w:tc>
      </w:tr>
    </w:tbl>
    <w:p>
      <w:pPr>
        <w:spacing w:line="240" w:lineRule="atLeast"/>
        <w:rPr>
          <w:rFonts w:ascii="宋体" w:hAnsi="宋体"/>
          <w:bCs/>
          <w:sz w:val="18"/>
          <w:szCs w:val="18"/>
        </w:rPr>
      </w:pPr>
      <w:r>
        <w:rPr>
          <w:rFonts w:hint="eastAsia" w:ascii="宋体" w:hAnsi="宋体"/>
          <w:bCs/>
          <w:sz w:val="18"/>
          <w:szCs w:val="18"/>
        </w:rPr>
        <w:t>注：</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报价表为投标文件的必要文件，属于投标文件的组成部分。含税价格应包括报价单位提供的代付款服务及配套服务等全部费用，</w:t>
      </w:r>
      <w:r>
        <w:rPr>
          <w:rFonts w:ascii="宋体" w:hAnsi="宋体"/>
          <w:sz w:val="18"/>
          <w:szCs w:val="18"/>
        </w:rPr>
        <w:t>报价单位在中标后不得</w:t>
      </w:r>
      <w:r>
        <w:rPr>
          <w:rFonts w:hint="eastAsia" w:ascii="宋体" w:hAnsi="宋体"/>
          <w:sz w:val="18"/>
          <w:szCs w:val="18"/>
        </w:rPr>
        <w:t>在此表价格外出现其他费用。</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上表的报价货币为人民币。</w:t>
      </w:r>
    </w:p>
    <w:p>
      <w:pPr>
        <w:spacing w:line="360" w:lineRule="auto"/>
        <w:ind w:firstLine="360" w:firstLineChars="200"/>
        <w:rPr>
          <w:rFonts w:hAnsi="宋体"/>
          <w:sz w:val="18"/>
          <w:szCs w:val="18"/>
        </w:rPr>
      </w:pPr>
      <w:r>
        <w:rPr>
          <w:rFonts w:ascii="宋体" w:hAnsi="宋体"/>
          <w:sz w:val="18"/>
          <w:szCs w:val="18"/>
        </w:rPr>
        <w:t>3</w:t>
      </w:r>
      <w:r>
        <w:rPr>
          <w:rFonts w:hint="eastAsia" w:ascii="宋体" w:hAnsi="宋体"/>
          <w:sz w:val="18"/>
          <w:szCs w:val="18"/>
        </w:rPr>
        <w:t>.报价</w:t>
      </w:r>
      <w:r>
        <w:rPr>
          <w:rFonts w:hint="eastAsia" w:hAnsi="宋体"/>
          <w:sz w:val="18"/>
          <w:szCs w:val="18"/>
        </w:rPr>
        <w:t>有效期与本项目投标人须知前附表的投标文件有效期一致。</w:t>
      </w:r>
    </w:p>
    <w:p>
      <w:pPr>
        <w:spacing w:line="360" w:lineRule="auto"/>
        <w:ind w:firstLine="360" w:firstLineChars="200"/>
        <w:rPr>
          <w:rFonts w:ascii="宋体" w:hAnsi="宋体" w:cs="Courier New"/>
          <w:sz w:val="18"/>
          <w:szCs w:val="18"/>
        </w:rPr>
      </w:pPr>
      <w:r>
        <w:rPr>
          <w:rFonts w:hint="eastAsia" w:ascii="宋体" w:hAnsi="宋体" w:cs="Courier New"/>
          <w:sz w:val="18"/>
          <w:szCs w:val="18"/>
        </w:rPr>
        <w:t>4</w:t>
      </w:r>
      <w:r>
        <w:rPr>
          <w:rFonts w:ascii="宋体" w:hAnsi="宋体" w:cs="Courier New"/>
          <w:sz w:val="18"/>
          <w:szCs w:val="18"/>
        </w:rPr>
        <w:t>.</w:t>
      </w:r>
      <w:r>
        <w:rPr>
          <w:rFonts w:hint="eastAsia" w:ascii="宋体" w:hAnsi="宋体" w:cs="Courier New"/>
          <w:sz w:val="18"/>
          <w:szCs w:val="18"/>
        </w:rPr>
        <w:t>报价包括报价单位所提供的商品或服务中所涉及到的有关知识产权和专利权的财产价值，报价单位应承担所有关于报价单位所提供的商品或服务中所涉及到的专利权和版权或其他知识产权而需要向第三方支付的版税、使用费等费用，采购人无需因此另行支付相关费用。</w:t>
      </w:r>
    </w:p>
    <w:p>
      <w:pPr>
        <w:tabs>
          <w:tab w:val="left" w:pos="3780"/>
        </w:tabs>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如涉及整体报价优惠，需分摊到</w:t>
      </w:r>
      <w:r>
        <w:rPr>
          <w:rFonts w:hint="eastAsia" w:ascii="宋体" w:hAnsi="宋体"/>
          <w:sz w:val="18"/>
          <w:szCs w:val="18"/>
        </w:rPr>
        <w:t>各</w:t>
      </w:r>
      <w:r>
        <w:rPr>
          <w:rFonts w:ascii="宋体" w:hAnsi="宋体"/>
          <w:sz w:val="18"/>
          <w:szCs w:val="18"/>
        </w:rPr>
        <w:t>分项报价中。</w:t>
      </w:r>
    </w:p>
    <w:p>
      <w:pPr>
        <w:tabs>
          <w:tab w:val="left" w:pos="3780"/>
        </w:tabs>
        <w:spacing w:line="360" w:lineRule="auto"/>
        <w:ind w:firstLine="360" w:firstLineChars="200"/>
        <w:rPr>
          <w:rFonts w:ascii="宋体" w:hAnsi="宋体"/>
          <w:sz w:val="18"/>
          <w:szCs w:val="18"/>
        </w:rPr>
      </w:pPr>
      <w:r>
        <w:rPr>
          <w:rFonts w:hint="eastAsia" w:ascii="宋体" w:hAnsi="宋体"/>
          <w:sz w:val="18"/>
          <w:szCs w:val="18"/>
        </w:rPr>
        <w:t>6.合同期内，如增值税率因国家规定发生变化，合同价款将按上述不含税价格及新税率重新计算调整，并按新调整的合同含税价款执行。调整后含税价格=不含税价格×（1+调整后税率）。</w:t>
      </w:r>
    </w:p>
    <w:p>
      <w:pPr>
        <w:tabs>
          <w:tab w:val="left" w:pos="3780"/>
        </w:tabs>
        <w:spacing w:line="360" w:lineRule="auto"/>
        <w:ind w:firstLine="420" w:firstLineChars="200"/>
        <w:rPr>
          <w:rFonts w:ascii="宋体" w:hAnsi="宋体"/>
          <w:szCs w:val="21"/>
        </w:rPr>
      </w:pPr>
    </w:p>
    <w:p>
      <w:pPr>
        <w:tabs>
          <w:tab w:val="left" w:pos="3780"/>
        </w:tabs>
        <w:spacing w:line="360" w:lineRule="auto"/>
        <w:ind w:firstLine="420" w:firstLineChars="200"/>
        <w:rPr>
          <w:rFonts w:ascii="宋体" w:hAnsi="宋体"/>
          <w:szCs w:val="21"/>
        </w:rPr>
      </w:pPr>
    </w:p>
    <w:p>
      <w:pPr>
        <w:tabs>
          <w:tab w:val="left" w:pos="3780"/>
        </w:tabs>
        <w:spacing w:line="360" w:lineRule="auto"/>
        <w:ind w:firstLine="420" w:firstLineChars="200"/>
        <w:rPr>
          <w:rFonts w:ascii="宋体" w:hAnsi="宋体"/>
          <w:szCs w:val="21"/>
        </w:rPr>
      </w:pPr>
    </w:p>
    <w:p>
      <w:pPr>
        <w:ind w:right="25" w:rightChars="12" w:firstLine="3885" w:firstLineChars="1850"/>
      </w:pPr>
      <w:r>
        <w:rPr>
          <w:rFonts w:hint="eastAsia"/>
        </w:rPr>
        <w:t>投标人（法人公章）：</w:t>
      </w:r>
    </w:p>
    <w:p>
      <w:pPr>
        <w:ind w:right="25" w:rightChars="12" w:firstLine="3885" w:firstLineChars="1850"/>
      </w:pPr>
    </w:p>
    <w:p>
      <w:pPr>
        <w:ind w:right="25" w:rightChars="12" w:firstLine="3885" w:firstLineChars="1850"/>
      </w:pPr>
      <w:r>
        <w:rPr>
          <w:rFonts w:hint="eastAsia"/>
        </w:rPr>
        <w:t>授权代表（签字或盖章）：</w:t>
      </w:r>
    </w:p>
    <w:p>
      <w:pPr>
        <w:ind w:right="25" w:rightChars="12" w:firstLine="3885" w:firstLineChars="1850"/>
      </w:pPr>
    </w:p>
    <w:p>
      <w:pPr>
        <w:spacing w:line="360" w:lineRule="auto"/>
        <w:ind w:firstLine="3885" w:firstLineChars="1850"/>
      </w:pPr>
      <w:r>
        <w:rPr>
          <w:rFonts w:hint="eastAsia"/>
        </w:rPr>
        <w:t>日期：</w:t>
      </w:r>
    </w:p>
    <w:p>
      <w:pPr>
        <w:widowControl/>
        <w:jc w:val="left"/>
      </w:pPr>
      <w:r>
        <w:br w:type="page"/>
      </w:r>
    </w:p>
    <w:p>
      <w:pPr>
        <w:spacing w:line="360" w:lineRule="auto"/>
        <w:rPr>
          <w:szCs w:val="21"/>
        </w:rPr>
      </w:pPr>
      <w:r>
        <w:rPr>
          <w:rFonts w:hint="eastAsia"/>
          <w:szCs w:val="21"/>
        </w:rPr>
        <w:t>分项明细报价表</w:t>
      </w:r>
      <w:r>
        <w:rPr>
          <w:rFonts w:hint="eastAsia"/>
          <w:b/>
          <w:color w:val="FF0000"/>
          <w:szCs w:val="21"/>
        </w:rPr>
        <w:t>（如需，下表仅供参考，具体根据需求设计）</w:t>
      </w:r>
    </w:p>
    <w:p>
      <w:pPr>
        <w:spacing w:line="360" w:lineRule="auto"/>
        <w:ind w:firstLine="3900"/>
        <w:rPr>
          <w:b/>
          <w:szCs w:val="21"/>
        </w:rPr>
      </w:pPr>
      <w:r>
        <w:rPr>
          <w:rFonts w:hint="eastAsia"/>
          <w:b/>
          <w:szCs w:val="21"/>
        </w:rPr>
        <w:t>分项明细报价表</w:t>
      </w:r>
    </w:p>
    <w:tbl>
      <w:tblPr>
        <w:tblStyle w:val="5"/>
        <w:tblW w:w="94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273"/>
        <w:gridCol w:w="2615"/>
        <w:gridCol w:w="1152"/>
        <w:gridCol w:w="1080"/>
        <w:gridCol w:w="705"/>
        <w:gridCol w:w="963"/>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9476" w:type="dxa"/>
            <w:gridSpan w:val="8"/>
          </w:tcPr>
          <w:p>
            <w:pPr>
              <w:pStyle w:val="3"/>
              <w:spacing w:line="480" w:lineRule="exact"/>
              <w:jc w:val="left"/>
              <w:rPr>
                <w:rFonts w:ascii="Times New Roman" w:hAnsi="Times New Roman"/>
              </w:rPr>
            </w:pPr>
            <w:r>
              <w:rPr>
                <w:rFonts w:hint="eastAsia" w:ascii="Times New Roman" w:hAnsi="Times New Roman"/>
              </w:rPr>
              <w:t>一、货物、设备及材料类详列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648" w:type="dxa"/>
          </w:tcPr>
          <w:p>
            <w:pPr>
              <w:pStyle w:val="3"/>
              <w:spacing w:line="480" w:lineRule="exact"/>
              <w:jc w:val="left"/>
              <w:rPr>
                <w:rFonts w:ascii="Times New Roman" w:hAnsi="Times New Roman"/>
              </w:rPr>
            </w:pPr>
            <w:r>
              <w:rPr>
                <w:rFonts w:hint="eastAsia" w:ascii="Times New Roman" w:hAnsi="Times New Roman"/>
              </w:rPr>
              <w:t>序号</w:t>
            </w:r>
          </w:p>
        </w:tc>
        <w:tc>
          <w:tcPr>
            <w:tcW w:w="1273" w:type="dxa"/>
          </w:tcPr>
          <w:p>
            <w:pPr>
              <w:pStyle w:val="3"/>
              <w:spacing w:line="480" w:lineRule="exact"/>
              <w:jc w:val="left"/>
              <w:rPr>
                <w:rFonts w:ascii="Times New Roman" w:hAnsi="Times New Roman"/>
              </w:rPr>
            </w:pPr>
            <w:r>
              <w:rPr>
                <w:rFonts w:hint="eastAsia" w:ascii="Times New Roman" w:hAnsi="Times New Roman"/>
              </w:rPr>
              <w:t>分项名称</w:t>
            </w:r>
          </w:p>
        </w:tc>
        <w:tc>
          <w:tcPr>
            <w:tcW w:w="2615" w:type="dxa"/>
          </w:tcPr>
          <w:p>
            <w:pPr>
              <w:pStyle w:val="3"/>
              <w:spacing w:line="480" w:lineRule="exact"/>
              <w:jc w:val="left"/>
              <w:rPr>
                <w:rFonts w:ascii="Times New Roman" w:hAnsi="Times New Roman"/>
              </w:rPr>
            </w:pPr>
            <w:r>
              <w:rPr>
                <w:rFonts w:hint="eastAsia" w:ascii="Times New Roman" w:hAnsi="Times New Roman"/>
              </w:rPr>
              <w:t>品牌、规格型号、主要技术参数</w:t>
            </w:r>
          </w:p>
        </w:tc>
        <w:tc>
          <w:tcPr>
            <w:tcW w:w="1152" w:type="dxa"/>
          </w:tcPr>
          <w:p>
            <w:pPr>
              <w:pStyle w:val="3"/>
              <w:spacing w:line="480" w:lineRule="exact"/>
              <w:jc w:val="left"/>
              <w:rPr>
                <w:rFonts w:ascii="Times New Roman" w:hAnsi="Times New Roman"/>
              </w:rPr>
            </w:pPr>
            <w:r>
              <w:rPr>
                <w:rFonts w:hint="eastAsia" w:ascii="Times New Roman" w:hAnsi="Times New Roman"/>
              </w:rPr>
              <w:t>制造商</w:t>
            </w:r>
          </w:p>
        </w:tc>
        <w:tc>
          <w:tcPr>
            <w:tcW w:w="1080" w:type="dxa"/>
          </w:tcPr>
          <w:p>
            <w:pPr>
              <w:pStyle w:val="3"/>
              <w:spacing w:line="480" w:lineRule="exact"/>
              <w:jc w:val="left"/>
              <w:rPr>
                <w:rFonts w:ascii="Times New Roman" w:hAnsi="Times New Roman"/>
              </w:rPr>
            </w:pPr>
            <w:r>
              <w:rPr>
                <w:rFonts w:hint="eastAsia" w:ascii="Times New Roman" w:hAnsi="Times New Roman"/>
              </w:rPr>
              <w:t>数量</w:t>
            </w:r>
          </w:p>
        </w:tc>
        <w:tc>
          <w:tcPr>
            <w:tcW w:w="705" w:type="dxa"/>
          </w:tcPr>
          <w:p>
            <w:pPr>
              <w:pStyle w:val="3"/>
              <w:spacing w:line="480" w:lineRule="exact"/>
              <w:jc w:val="left"/>
              <w:rPr>
                <w:rFonts w:ascii="Times New Roman" w:hAnsi="Times New Roman"/>
              </w:rPr>
            </w:pPr>
            <w:r>
              <w:rPr>
                <w:rFonts w:hint="eastAsia" w:ascii="Times New Roman" w:hAnsi="Times New Roman"/>
              </w:rPr>
              <w:t>单价</w:t>
            </w:r>
          </w:p>
        </w:tc>
        <w:tc>
          <w:tcPr>
            <w:tcW w:w="963" w:type="dxa"/>
          </w:tcPr>
          <w:p>
            <w:pPr>
              <w:pStyle w:val="3"/>
              <w:spacing w:line="480" w:lineRule="exact"/>
              <w:jc w:val="left"/>
              <w:rPr>
                <w:rFonts w:ascii="Times New Roman" w:hAnsi="Times New Roman"/>
              </w:rPr>
            </w:pPr>
            <w:r>
              <w:rPr>
                <w:rFonts w:hint="eastAsia" w:ascii="Times New Roman" w:hAnsi="Times New Roman"/>
              </w:rPr>
              <w:t>合计（元）</w:t>
            </w:r>
          </w:p>
        </w:tc>
        <w:tc>
          <w:tcPr>
            <w:tcW w:w="1040" w:type="dxa"/>
          </w:tcPr>
          <w:p>
            <w:pPr>
              <w:pStyle w:val="3"/>
              <w:spacing w:line="480" w:lineRule="exact"/>
              <w:jc w:val="left"/>
              <w:rPr>
                <w:rFonts w:ascii="Times New Roman" w:hAnsi="Times New Roman"/>
              </w:rPr>
            </w:pPr>
            <w:r>
              <w:rPr>
                <w:rFonts w:hint="eastAsia" w:ascii="Times New Roman" w:hAnsi="Times New Roma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648" w:type="dxa"/>
          </w:tcPr>
          <w:p>
            <w:pPr>
              <w:pStyle w:val="3"/>
              <w:spacing w:line="480" w:lineRule="exact"/>
              <w:jc w:val="left"/>
              <w:rPr>
                <w:rFonts w:ascii="Times New Roman" w:hAnsi="Times New Roman"/>
              </w:rPr>
            </w:pPr>
          </w:p>
        </w:tc>
        <w:tc>
          <w:tcPr>
            <w:tcW w:w="1273" w:type="dxa"/>
          </w:tcPr>
          <w:p>
            <w:pPr>
              <w:pStyle w:val="3"/>
              <w:spacing w:line="480" w:lineRule="exact"/>
              <w:jc w:val="left"/>
              <w:rPr>
                <w:rFonts w:ascii="Times New Roman" w:hAnsi="Times New Roman"/>
              </w:rPr>
            </w:pPr>
          </w:p>
        </w:tc>
        <w:tc>
          <w:tcPr>
            <w:tcW w:w="2615" w:type="dxa"/>
          </w:tcPr>
          <w:p>
            <w:pPr>
              <w:pStyle w:val="3"/>
              <w:spacing w:line="480" w:lineRule="exact"/>
              <w:jc w:val="left"/>
              <w:rPr>
                <w:rFonts w:ascii="Times New Roman" w:hAnsi="Times New Roman"/>
              </w:rPr>
            </w:pPr>
          </w:p>
        </w:tc>
        <w:tc>
          <w:tcPr>
            <w:tcW w:w="1152" w:type="dxa"/>
          </w:tcPr>
          <w:p>
            <w:pPr>
              <w:pStyle w:val="3"/>
              <w:spacing w:line="480" w:lineRule="exact"/>
              <w:jc w:val="left"/>
              <w:rPr>
                <w:rFonts w:ascii="Times New Roman" w:hAnsi="Times New Roman"/>
              </w:rPr>
            </w:pPr>
          </w:p>
        </w:tc>
        <w:tc>
          <w:tcPr>
            <w:tcW w:w="1080" w:type="dxa"/>
          </w:tcPr>
          <w:p>
            <w:pPr>
              <w:pStyle w:val="3"/>
              <w:spacing w:line="480" w:lineRule="exact"/>
              <w:jc w:val="left"/>
              <w:rPr>
                <w:rFonts w:ascii="Times New Roman" w:hAnsi="Times New Roman"/>
              </w:rPr>
            </w:pPr>
          </w:p>
        </w:tc>
        <w:tc>
          <w:tcPr>
            <w:tcW w:w="705" w:type="dxa"/>
          </w:tcPr>
          <w:p>
            <w:pPr>
              <w:pStyle w:val="3"/>
              <w:spacing w:line="480" w:lineRule="exact"/>
              <w:jc w:val="left"/>
              <w:rPr>
                <w:rFonts w:ascii="Times New Roman" w:hAnsi="Times New Roman"/>
              </w:rPr>
            </w:pPr>
          </w:p>
        </w:tc>
        <w:tc>
          <w:tcPr>
            <w:tcW w:w="963" w:type="dxa"/>
          </w:tcPr>
          <w:p>
            <w:pPr>
              <w:pStyle w:val="3"/>
              <w:spacing w:line="480" w:lineRule="exact"/>
              <w:jc w:val="left"/>
              <w:rPr>
                <w:rFonts w:ascii="Times New Roman" w:hAnsi="Times New Roman"/>
              </w:rPr>
            </w:pPr>
          </w:p>
        </w:tc>
        <w:tc>
          <w:tcPr>
            <w:tcW w:w="1040" w:type="dxa"/>
          </w:tcPr>
          <w:p>
            <w:pPr>
              <w:pStyle w:val="3"/>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48" w:type="dxa"/>
          </w:tcPr>
          <w:p>
            <w:pPr>
              <w:pStyle w:val="3"/>
              <w:spacing w:line="480" w:lineRule="exact"/>
              <w:jc w:val="left"/>
              <w:rPr>
                <w:rFonts w:ascii="Times New Roman" w:hAnsi="Times New Roman"/>
              </w:rPr>
            </w:pPr>
          </w:p>
        </w:tc>
        <w:tc>
          <w:tcPr>
            <w:tcW w:w="1273" w:type="dxa"/>
          </w:tcPr>
          <w:p>
            <w:pPr>
              <w:pStyle w:val="3"/>
              <w:spacing w:line="480" w:lineRule="exact"/>
              <w:jc w:val="left"/>
              <w:rPr>
                <w:rFonts w:ascii="Times New Roman" w:hAnsi="Times New Roman"/>
              </w:rPr>
            </w:pPr>
          </w:p>
        </w:tc>
        <w:tc>
          <w:tcPr>
            <w:tcW w:w="2615" w:type="dxa"/>
          </w:tcPr>
          <w:p>
            <w:pPr>
              <w:pStyle w:val="3"/>
              <w:spacing w:line="480" w:lineRule="exact"/>
              <w:jc w:val="left"/>
              <w:rPr>
                <w:rFonts w:ascii="Times New Roman" w:hAnsi="Times New Roman"/>
              </w:rPr>
            </w:pPr>
          </w:p>
        </w:tc>
        <w:tc>
          <w:tcPr>
            <w:tcW w:w="1152" w:type="dxa"/>
          </w:tcPr>
          <w:p>
            <w:pPr>
              <w:pStyle w:val="3"/>
              <w:spacing w:line="480" w:lineRule="exact"/>
              <w:jc w:val="left"/>
              <w:rPr>
                <w:rFonts w:ascii="Times New Roman" w:hAnsi="Times New Roman"/>
              </w:rPr>
            </w:pPr>
          </w:p>
        </w:tc>
        <w:tc>
          <w:tcPr>
            <w:tcW w:w="1080" w:type="dxa"/>
          </w:tcPr>
          <w:p>
            <w:pPr>
              <w:pStyle w:val="3"/>
              <w:spacing w:line="480" w:lineRule="exact"/>
              <w:jc w:val="left"/>
              <w:rPr>
                <w:rFonts w:ascii="Times New Roman" w:hAnsi="Times New Roman"/>
              </w:rPr>
            </w:pPr>
          </w:p>
        </w:tc>
        <w:tc>
          <w:tcPr>
            <w:tcW w:w="705" w:type="dxa"/>
          </w:tcPr>
          <w:p>
            <w:pPr>
              <w:pStyle w:val="3"/>
              <w:spacing w:line="480" w:lineRule="exact"/>
              <w:jc w:val="left"/>
              <w:rPr>
                <w:rFonts w:ascii="Times New Roman" w:hAnsi="Times New Roman"/>
              </w:rPr>
            </w:pPr>
          </w:p>
        </w:tc>
        <w:tc>
          <w:tcPr>
            <w:tcW w:w="963" w:type="dxa"/>
          </w:tcPr>
          <w:p>
            <w:pPr>
              <w:pStyle w:val="3"/>
              <w:spacing w:line="480" w:lineRule="exact"/>
              <w:jc w:val="left"/>
              <w:rPr>
                <w:rFonts w:ascii="Times New Roman" w:hAnsi="Times New Roman"/>
              </w:rPr>
            </w:pPr>
          </w:p>
        </w:tc>
        <w:tc>
          <w:tcPr>
            <w:tcW w:w="1040" w:type="dxa"/>
          </w:tcPr>
          <w:p>
            <w:pPr>
              <w:pStyle w:val="3"/>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3"/>
              <w:spacing w:line="480" w:lineRule="exact"/>
              <w:jc w:val="left"/>
              <w:rPr>
                <w:rFonts w:ascii="Times New Roman" w:hAnsi="Times New Roman"/>
              </w:rPr>
            </w:pPr>
            <w:r>
              <w:rPr>
                <w:rFonts w:ascii="Times New Roman" w:hAnsi="Times New Roman"/>
              </w:rPr>
              <w:t>…</w:t>
            </w:r>
          </w:p>
        </w:tc>
        <w:tc>
          <w:tcPr>
            <w:tcW w:w="1273" w:type="dxa"/>
          </w:tcPr>
          <w:p>
            <w:pPr>
              <w:pStyle w:val="3"/>
              <w:spacing w:line="480" w:lineRule="exact"/>
              <w:jc w:val="left"/>
              <w:rPr>
                <w:rFonts w:ascii="Times New Roman" w:hAnsi="Times New Roman"/>
              </w:rPr>
            </w:pPr>
          </w:p>
        </w:tc>
        <w:tc>
          <w:tcPr>
            <w:tcW w:w="2615" w:type="dxa"/>
          </w:tcPr>
          <w:p>
            <w:pPr>
              <w:pStyle w:val="3"/>
              <w:spacing w:line="480" w:lineRule="exact"/>
              <w:jc w:val="left"/>
              <w:rPr>
                <w:rFonts w:ascii="Times New Roman" w:hAnsi="Times New Roman"/>
              </w:rPr>
            </w:pPr>
          </w:p>
        </w:tc>
        <w:tc>
          <w:tcPr>
            <w:tcW w:w="1152" w:type="dxa"/>
          </w:tcPr>
          <w:p>
            <w:pPr>
              <w:pStyle w:val="3"/>
              <w:spacing w:line="480" w:lineRule="exact"/>
              <w:jc w:val="left"/>
              <w:rPr>
                <w:rFonts w:ascii="Times New Roman" w:hAnsi="Times New Roman"/>
              </w:rPr>
            </w:pPr>
          </w:p>
        </w:tc>
        <w:tc>
          <w:tcPr>
            <w:tcW w:w="1080" w:type="dxa"/>
          </w:tcPr>
          <w:p>
            <w:pPr>
              <w:pStyle w:val="3"/>
              <w:spacing w:line="480" w:lineRule="exact"/>
              <w:jc w:val="left"/>
              <w:rPr>
                <w:rFonts w:ascii="Times New Roman" w:hAnsi="Times New Roman"/>
              </w:rPr>
            </w:pPr>
          </w:p>
        </w:tc>
        <w:tc>
          <w:tcPr>
            <w:tcW w:w="705" w:type="dxa"/>
          </w:tcPr>
          <w:p>
            <w:pPr>
              <w:pStyle w:val="3"/>
              <w:spacing w:line="480" w:lineRule="exact"/>
              <w:jc w:val="left"/>
              <w:rPr>
                <w:rFonts w:ascii="Times New Roman" w:hAnsi="Times New Roman"/>
              </w:rPr>
            </w:pPr>
          </w:p>
        </w:tc>
        <w:tc>
          <w:tcPr>
            <w:tcW w:w="963" w:type="dxa"/>
          </w:tcPr>
          <w:p>
            <w:pPr>
              <w:pStyle w:val="3"/>
              <w:spacing w:line="480" w:lineRule="exact"/>
              <w:jc w:val="left"/>
              <w:rPr>
                <w:rFonts w:ascii="Times New Roman" w:hAnsi="Times New Roman"/>
              </w:rPr>
            </w:pPr>
          </w:p>
        </w:tc>
        <w:tc>
          <w:tcPr>
            <w:tcW w:w="1040" w:type="dxa"/>
          </w:tcPr>
          <w:p>
            <w:pPr>
              <w:pStyle w:val="3"/>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4536" w:type="dxa"/>
            <w:gridSpan w:val="3"/>
          </w:tcPr>
          <w:p>
            <w:pPr>
              <w:pStyle w:val="3"/>
              <w:spacing w:line="480" w:lineRule="exact"/>
              <w:jc w:val="center"/>
              <w:rPr>
                <w:rFonts w:ascii="Times New Roman" w:hAnsi="Times New Roman"/>
              </w:rPr>
            </w:pPr>
            <w:r>
              <w:rPr>
                <w:rFonts w:hint="eastAsia" w:ascii="Times New Roman" w:hAnsi="Times New Roman"/>
              </w:rPr>
              <w:t>合计</w:t>
            </w:r>
          </w:p>
        </w:tc>
        <w:tc>
          <w:tcPr>
            <w:tcW w:w="2937" w:type="dxa"/>
            <w:gridSpan w:val="3"/>
          </w:tcPr>
          <w:p>
            <w:pPr>
              <w:pStyle w:val="3"/>
              <w:spacing w:line="480" w:lineRule="exact"/>
              <w:jc w:val="center"/>
              <w:rPr>
                <w:rFonts w:ascii="Times New Roman" w:hAnsi="Times New Roman"/>
              </w:rPr>
            </w:pPr>
            <w:r>
              <w:rPr>
                <w:rFonts w:hint="eastAsia" w:ascii="Times New Roman" w:hAnsi="Times New Roman"/>
              </w:rPr>
              <w:t>数量合计：</w:t>
            </w:r>
          </w:p>
        </w:tc>
        <w:tc>
          <w:tcPr>
            <w:tcW w:w="2003" w:type="dxa"/>
            <w:gridSpan w:val="2"/>
          </w:tcPr>
          <w:p>
            <w:pPr>
              <w:pStyle w:val="3"/>
              <w:spacing w:line="480" w:lineRule="exact"/>
              <w:jc w:val="left"/>
              <w:rPr>
                <w:rFonts w:ascii="Times New Roman" w:hAnsi="Times New Roman"/>
              </w:rPr>
            </w:pPr>
            <w:r>
              <w:rPr>
                <w:rFonts w:hint="eastAsia" w:ascii="Times New Roman" w:hAnsi="Times New Roman"/>
              </w:rPr>
              <w:t>报价合计：元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476" w:type="dxa"/>
            <w:gridSpan w:val="8"/>
          </w:tcPr>
          <w:p>
            <w:pPr>
              <w:pStyle w:val="3"/>
              <w:spacing w:line="480" w:lineRule="exact"/>
              <w:jc w:val="left"/>
              <w:rPr>
                <w:rFonts w:ascii="Times New Roman" w:hAnsi="Times New Roman"/>
              </w:rPr>
            </w:pPr>
            <w:r>
              <w:rPr>
                <w:rFonts w:hint="eastAsia" w:ascii="Times New Roman" w:hAnsi="Times New Roman"/>
              </w:rPr>
              <w:t>二、安装与服务类详列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3"/>
              <w:spacing w:line="480" w:lineRule="exact"/>
              <w:jc w:val="left"/>
              <w:rPr>
                <w:rFonts w:ascii="Times New Roman" w:hAnsi="Times New Roman"/>
              </w:rPr>
            </w:pPr>
            <w:r>
              <w:rPr>
                <w:rFonts w:hint="eastAsia" w:ascii="Times New Roman" w:hAnsi="Times New Roman"/>
              </w:rPr>
              <w:t>序号</w:t>
            </w:r>
          </w:p>
        </w:tc>
        <w:tc>
          <w:tcPr>
            <w:tcW w:w="1273" w:type="dxa"/>
          </w:tcPr>
          <w:p>
            <w:pPr>
              <w:pStyle w:val="3"/>
              <w:spacing w:line="480" w:lineRule="exact"/>
              <w:jc w:val="left"/>
              <w:rPr>
                <w:rFonts w:ascii="Times New Roman" w:hAnsi="Times New Roman"/>
              </w:rPr>
            </w:pPr>
            <w:r>
              <w:rPr>
                <w:rFonts w:hint="eastAsia" w:ascii="Times New Roman" w:hAnsi="Times New Roman"/>
              </w:rPr>
              <w:t>分项名称</w:t>
            </w:r>
          </w:p>
        </w:tc>
        <w:tc>
          <w:tcPr>
            <w:tcW w:w="2615" w:type="dxa"/>
          </w:tcPr>
          <w:p>
            <w:pPr>
              <w:pStyle w:val="3"/>
              <w:spacing w:line="480" w:lineRule="exact"/>
              <w:jc w:val="left"/>
              <w:rPr>
                <w:rFonts w:ascii="Times New Roman" w:hAnsi="Times New Roman"/>
              </w:rPr>
            </w:pPr>
            <w:r>
              <w:rPr>
                <w:rFonts w:hint="eastAsia" w:ascii="Times New Roman" w:hAnsi="Times New Roman"/>
              </w:rPr>
              <w:t>具体施工工程与服务内容</w:t>
            </w:r>
          </w:p>
        </w:tc>
        <w:tc>
          <w:tcPr>
            <w:tcW w:w="1152" w:type="dxa"/>
          </w:tcPr>
          <w:p>
            <w:pPr>
              <w:pStyle w:val="3"/>
              <w:spacing w:line="480" w:lineRule="exact"/>
              <w:jc w:val="left"/>
              <w:rPr>
                <w:rFonts w:ascii="Times New Roman" w:hAnsi="Times New Roman"/>
              </w:rPr>
            </w:pPr>
            <w:r>
              <w:rPr>
                <w:rFonts w:hint="eastAsia" w:ascii="Times New Roman" w:hAnsi="Times New Roman"/>
              </w:rPr>
              <w:t>单位</w:t>
            </w:r>
          </w:p>
        </w:tc>
        <w:tc>
          <w:tcPr>
            <w:tcW w:w="1080" w:type="dxa"/>
          </w:tcPr>
          <w:p>
            <w:pPr>
              <w:pStyle w:val="3"/>
              <w:spacing w:line="480" w:lineRule="exact"/>
              <w:jc w:val="left"/>
              <w:rPr>
                <w:rFonts w:ascii="Times New Roman" w:hAnsi="Times New Roman"/>
              </w:rPr>
            </w:pPr>
            <w:r>
              <w:rPr>
                <w:rFonts w:hint="eastAsia" w:ascii="Times New Roman" w:hAnsi="Times New Roman"/>
              </w:rPr>
              <w:t>数量</w:t>
            </w:r>
          </w:p>
        </w:tc>
        <w:tc>
          <w:tcPr>
            <w:tcW w:w="705" w:type="dxa"/>
          </w:tcPr>
          <w:p>
            <w:pPr>
              <w:pStyle w:val="3"/>
              <w:spacing w:line="480" w:lineRule="exact"/>
              <w:jc w:val="left"/>
              <w:rPr>
                <w:rFonts w:ascii="Times New Roman" w:hAnsi="Times New Roman"/>
              </w:rPr>
            </w:pPr>
            <w:r>
              <w:rPr>
                <w:rFonts w:hint="eastAsia" w:ascii="Times New Roman" w:hAnsi="Times New Roman"/>
              </w:rPr>
              <w:t>单价</w:t>
            </w:r>
          </w:p>
        </w:tc>
        <w:tc>
          <w:tcPr>
            <w:tcW w:w="2003" w:type="dxa"/>
            <w:gridSpan w:val="2"/>
          </w:tcPr>
          <w:p>
            <w:pPr>
              <w:pStyle w:val="3"/>
              <w:spacing w:line="480" w:lineRule="exact"/>
              <w:jc w:val="left"/>
              <w:rPr>
                <w:rFonts w:ascii="Times New Roman" w:hAnsi="Times New Roman"/>
              </w:rPr>
            </w:pPr>
            <w:r>
              <w:rPr>
                <w:rFonts w:hint="eastAsia" w:ascii="Times New Roman" w:hAnsi="Times New Roman"/>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3"/>
              <w:spacing w:line="480" w:lineRule="exact"/>
              <w:jc w:val="left"/>
              <w:rPr>
                <w:rFonts w:ascii="Times New Roman" w:hAnsi="Times New Roman"/>
              </w:rPr>
            </w:pPr>
          </w:p>
        </w:tc>
        <w:tc>
          <w:tcPr>
            <w:tcW w:w="1273" w:type="dxa"/>
          </w:tcPr>
          <w:p>
            <w:pPr>
              <w:pStyle w:val="3"/>
              <w:spacing w:line="480" w:lineRule="exact"/>
              <w:jc w:val="left"/>
              <w:rPr>
                <w:rFonts w:ascii="Times New Roman" w:hAnsi="Times New Roman"/>
              </w:rPr>
            </w:pPr>
          </w:p>
        </w:tc>
        <w:tc>
          <w:tcPr>
            <w:tcW w:w="2615" w:type="dxa"/>
          </w:tcPr>
          <w:p>
            <w:pPr>
              <w:pStyle w:val="3"/>
              <w:spacing w:line="480" w:lineRule="exact"/>
              <w:jc w:val="left"/>
              <w:rPr>
                <w:rFonts w:ascii="Times New Roman" w:hAnsi="Times New Roman"/>
              </w:rPr>
            </w:pPr>
          </w:p>
        </w:tc>
        <w:tc>
          <w:tcPr>
            <w:tcW w:w="1152" w:type="dxa"/>
          </w:tcPr>
          <w:p>
            <w:pPr>
              <w:pStyle w:val="3"/>
              <w:spacing w:line="480" w:lineRule="exact"/>
              <w:jc w:val="left"/>
              <w:rPr>
                <w:rFonts w:ascii="Times New Roman" w:hAnsi="Times New Roman"/>
              </w:rPr>
            </w:pPr>
          </w:p>
        </w:tc>
        <w:tc>
          <w:tcPr>
            <w:tcW w:w="1080" w:type="dxa"/>
          </w:tcPr>
          <w:p>
            <w:pPr>
              <w:pStyle w:val="3"/>
              <w:spacing w:line="480" w:lineRule="exact"/>
              <w:jc w:val="left"/>
              <w:rPr>
                <w:rFonts w:ascii="Times New Roman" w:hAnsi="Times New Roman"/>
              </w:rPr>
            </w:pPr>
          </w:p>
        </w:tc>
        <w:tc>
          <w:tcPr>
            <w:tcW w:w="705" w:type="dxa"/>
          </w:tcPr>
          <w:p>
            <w:pPr>
              <w:pStyle w:val="3"/>
              <w:spacing w:line="480" w:lineRule="exact"/>
              <w:jc w:val="left"/>
              <w:rPr>
                <w:rFonts w:ascii="Times New Roman" w:hAnsi="Times New Roman"/>
              </w:rPr>
            </w:pPr>
          </w:p>
        </w:tc>
        <w:tc>
          <w:tcPr>
            <w:tcW w:w="2003" w:type="dxa"/>
            <w:gridSpan w:val="2"/>
          </w:tcPr>
          <w:p>
            <w:pPr>
              <w:pStyle w:val="3"/>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48" w:type="dxa"/>
          </w:tcPr>
          <w:p>
            <w:pPr>
              <w:pStyle w:val="3"/>
              <w:spacing w:line="480" w:lineRule="exact"/>
              <w:jc w:val="left"/>
              <w:rPr>
                <w:rFonts w:ascii="Times New Roman" w:hAnsi="Times New Roman"/>
              </w:rPr>
            </w:pPr>
          </w:p>
        </w:tc>
        <w:tc>
          <w:tcPr>
            <w:tcW w:w="1273" w:type="dxa"/>
          </w:tcPr>
          <w:p>
            <w:pPr>
              <w:pStyle w:val="3"/>
              <w:spacing w:line="480" w:lineRule="exact"/>
              <w:jc w:val="left"/>
              <w:rPr>
                <w:rFonts w:ascii="Times New Roman" w:hAnsi="Times New Roman"/>
              </w:rPr>
            </w:pPr>
          </w:p>
        </w:tc>
        <w:tc>
          <w:tcPr>
            <w:tcW w:w="2615" w:type="dxa"/>
          </w:tcPr>
          <w:p>
            <w:pPr>
              <w:pStyle w:val="3"/>
              <w:spacing w:line="480" w:lineRule="exact"/>
              <w:jc w:val="left"/>
              <w:rPr>
                <w:rFonts w:ascii="Times New Roman" w:hAnsi="Times New Roman"/>
              </w:rPr>
            </w:pPr>
          </w:p>
        </w:tc>
        <w:tc>
          <w:tcPr>
            <w:tcW w:w="1152" w:type="dxa"/>
          </w:tcPr>
          <w:p>
            <w:pPr>
              <w:pStyle w:val="3"/>
              <w:spacing w:line="480" w:lineRule="exact"/>
              <w:jc w:val="left"/>
              <w:rPr>
                <w:rFonts w:ascii="Times New Roman" w:hAnsi="Times New Roman"/>
              </w:rPr>
            </w:pPr>
          </w:p>
        </w:tc>
        <w:tc>
          <w:tcPr>
            <w:tcW w:w="1080" w:type="dxa"/>
          </w:tcPr>
          <w:p>
            <w:pPr>
              <w:pStyle w:val="3"/>
              <w:spacing w:line="480" w:lineRule="exact"/>
              <w:jc w:val="left"/>
              <w:rPr>
                <w:rFonts w:ascii="Times New Roman" w:hAnsi="Times New Roman"/>
              </w:rPr>
            </w:pPr>
          </w:p>
        </w:tc>
        <w:tc>
          <w:tcPr>
            <w:tcW w:w="705" w:type="dxa"/>
          </w:tcPr>
          <w:p>
            <w:pPr>
              <w:pStyle w:val="3"/>
              <w:spacing w:line="480" w:lineRule="exact"/>
              <w:jc w:val="left"/>
              <w:rPr>
                <w:rFonts w:ascii="Times New Roman" w:hAnsi="Times New Roman"/>
              </w:rPr>
            </w:pPr>
          </w:p>
        </w:tc>
        <w:tc>
          <w:tcPr>
            <w:tcW w:w="2003" w:type="dxa"/>
            <w:gridSpan w:val="2"/>
          </w:tcPr>
          <w:p>
            <w:pPr>
              <w:pStyle w:val="3"/>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3"/>
              <w:spacing w:line="480" w:lineRule="exact"/>
              <w:jc w:val="left"/>
              <w:rPr>
                <w:rFonts w:ascii="Times New Roman" w:hAnsi="Times New Roman"/>
              </w:rPr>
            </w:pPr>
          </w:p>
        </w:tc>
        <w:tc>
          <w:tcPr>
            <w:tcW w:w="1273" w:type="dxa"/>
          </w:tcPr>
          <w:p>
            <w:pPr>
              <w:pStyle w:val="3"/>
              <w:spacing w:line="480" w:lineRule="exact"/>
              <w:jc w:val="left"/>
              <w:rPr>
                <w:rFonts w:ascii="Times New Roman" w:hAnsi="Times New Roman"/>
              </w:rPr>
            </w:pPr>
          </w:p>
        </w:tc>
        <w:tc>
          <w:tcPr>
            <w:tcW w:w="2615" w:type="dxa"/>
          </w:tcPr>
          <w:p>
            <w:pPr>
              <w:pStyle w:val="3"/>
              <w:spacing w:line="480" w:lineRule="exact"/>
              <w:jc w:val="left"/>
              <w:rPr>
                <w:rFonts w:ascii="Times New Roman" w:hAnsi="Times New Roman"/>
              </w:rPr>
            </w:pPr>
          </w:p>
        </w:tc>
        <w:tc>
          <w:tcPr>
            <w:tcW w:w="1152" w:type="dxa"/>
          </w:tcPr>
          <w:p>
            <w:pPr>
              <w:pStyle w:val="3"/>
              <w:spacing w:line="480" w:lineRule="exact"/>
              <w:jc w:val="left"/>
              <w:rPr>
                <w:rFonts w:ascii="Times New Roman" w:hAnsi="Times New Roman"/>
              </w:rPr>
            </w:pPr>
          </w:p>
        </w:tc>
        <w:tc>
          <w:tcPr>
            <w:tcW w:w="1080" w:type="dxa"/>
          </w:tcPr>
          <w:p>
            <w:pPr>
              <w:pStyle w:val="3"/>
              <w:spacing w:line="480" w:lineRule="exact"/>
              <w:jc w:val="left"/>
              <w:rPr>
                <w:rFonts w:ascii="Times New Roman" w:hAnsi="Times New Roman"/>
              </w:rPr>
            </w:pPr>
          </w:p>
        </w:tc>
        <w:tc>
          <w:tcPr>
            <w:tcW w:w="705" w:type="dxa"/>
          </w:tcPr>
          <w:p>
            <w:pPr>
              <w:pStyle w:val="3"/>
              <w:spacing w:line="480" w:lineRule="exact"/>
              <w:jc w:val="left"/>
              <w:rPr>
                <w:rFonts w:ascii="Times New Roman" w:hAnsi="Times New Roman"/>
              </w:rPr>
            </w:pPr>
          </w:p>
        </w:tc>
        <w:tc>
          <w:tcPr>
            <w:tcW w:w="2003" w:type="dxa"/>
            <w:gridSpan w:val="2"/>
          </w:tcPr>
          <w:p>
            <w:pPr>
              <w:pStyle w:val="3"/>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4536" w:type="dxa"/>
            <w:gridSpan w:val="3"/>
          </w:tcPr>
          <w:p>
            <w:pPr>
              <w:pStyle w:val="3"/>
              <w:spacing w:line="480" w:lineRule="exact"/>
              <w:jc w:val="center"/>
              <w:rPr>
                <w:rFonts w:ascii="Times New Roman" w:hAnsi="Times New Roman"/>
              </w:rPr>
            </w:pPr>
            <w:r>
              <w:rPr>
                <w:rFonts w:hint="eastAsia" w:ascii="Times New Roman" w:hAnsi="Times New Roman"/>
              </w:rPr>
              <w:t>合计</w:t>
            </w:r>
          </w:p>
        </w:tc>
        <w:tc>
          <w:tcPr>
            <w:tcW w:w="2937" w:type="dxa"/>
            <w:gridSpan w:val="3"/>
          </w:tcPr>
          <w:p>
            <w:pPr>
              <w:pStyle w:val="3"/>
              <w:spacing w:line="480" w:lineRule="exact"/>
              <w:jc w:val="center"/>
              <w:rPr>
                <w:rFonts w:ascii="Times New Roman" w:hAnsi="Times New Roman"/>
              </w:rPr>
            </w:pPr>
            <w:r>
              <w:rPr>
                <w:rFonts w:hint="eastAsia" w:ascii="Times New Roman" w:hAnsi="Times New Roman"/>
              </w:rPr>
              <w:t>数量合计：</w:t>
            </w:r>
          </w:p>
        </w:tc>
        <w:tc>
          <w:tcPr>
            <w:tcW w:w="2003" w:type="dxa"/>
            <w:gridSpan w:val="2"/>
          </w:tcPr>
          <w:p>
            <w:pPr>
              <w:pStyle w:val="3"/>
              <w:spacing w:line="480" w:lineRule="exact"/>
              <w:jc w:val="left"/>
              <w:rPr>
                <w:rFonts w:ascii="Times New Roman" w:hAnsi="Times New Roman"/>
              </w:rPr>
            </w:pPr>
            <w:r>
              <w:rPr>
                <w:rFonts w:hint="eastAsia" w:ascii="Times New Roman" w:hAnsi="Times New Roman"/>
              </w:rPr>
              <w:t>报价合计：元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9476" w:type="dxa"/>
            <w:gridSpan w:val="8"/>
          </w:tcPr>
          <w:p>
            <w:pPr>
              <w:pStyle w:val="3"/>
              <w:spacing w:line="480" w:lineRule="exact"/>
              <w:jc w:val="left"/>
              <w:rPr>
                <w:rFonts w:ascii="Times New Roman" w:hAnsi="Times New Roman"/>
              </w:rPr>
            </w:pPr>
            <w:r>
              <w:rPr>
                <w:rFonts w:hint="eastAsia" w:ascii="Times New Roman" w:hAnsi="Times New Roman"/>
              </w:rPr>
              <w:t>三、</w:t>
            </w:r>
            <w:r>
              <w:rPr>
                <w:rFonts w:hint="eastAsia" w:hAnsi="宋体"/>
                <w:bCs/>
              </w:rPr>
              <w:t>伴随服务费用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3"/>
              <w:spacing w:line="480" w:lineRule="exact"/>
              <w:jc w:val="left"/>
              <w:rPr>
                <w:rFonts w:ascii="Times New Roman" w:hAnsi="Times New Roman"/>
              </w:rPr>
            </w:pPr>
            <w:r>
              <w:rPr>
                <w:rFonts w:hint="eastAsia" w:ascii="Times New Roman" w:hAnsi="Times New Roman"/>
              </w:rPr>
              <w:t>序号</w:t>
            </w:r>
          </w:p>
        </w:tc>
        <w:tc>
          <w:tcPr>
            <w:tcW w:w="1273" w:type="dxa"/>
          </w:tcPr>
          <w:p>
            <w:pPr>
              <w:pStyle w:val="3"/>
              <w:spacing w:line="480" w:lineRule="exact"/>
              <w:jc w:val="left"/>
              <w:rPr>
                <w:rFonts w:ascii="Times New Roman" w:hAnsi="Times New Roman"/>
              </w:rPr>
            </w:pPr>
            <w:r>
              <w:rPr>
                <w:rFonts w:hint="eastAsia" w:ascii="Times New Roman" w:hAnsi="Times New Roman"/>
              </w:rPr>
              <w:t>分项名称</w:t>
            </w:r>
          </w:p>
        </w:tc>
        <w:tc>
          <w:tcPr>
            <w:tcW w:w="2615" w:type="dxa"/>
          </w:tcPr>
          <w:p>
            <w:pPr>
              <w:pStyle w:val="3"/>
              <w:spacing w:line="480" w:lineRule="exact"/>
              <w:jc w:val="left"/>
              <w:rPr>
                <w:rFonts w:ascii="Times New Roman" w:hAnsi="Times New Roman"/>
              </w:rPr>
            </w:pPr>
            <w:r>
              <w:rPr>
                <w:rFonts w:hint="eastAsia" w:ascii="Times New Roman" w:hAnsi="Times New Roman"/>
              </w:rPr>
              <w:t>具体服务内容</w:t>
            </w:r>
          </w:p>
        </w:tc>
        <w:tc>
          <w:tcPr>
            <w:tcW w:w="1152" w:type="dxa"/>
          </w:tcPr>
          <w:p>
            <w:pPr>
              <w:pStyle w:val="3"/>
              <w:spacing w:line="480" w:lineRule="exact"/>
              <w:jc w:val="left"/>
              <w:rPr>
                <w:rFonts w:ascii="Times New Roman" w:hAnsi="Times New Roman"/>
              </w:rPr>
            </w:pPr>
            <w:r>
              <w:rPr>
                <w:rFonts w:hint="eastAsia" w:ascii="Times New Roman" w:hAnsi="Times New Roman"/>
              </w:rPr>
              <w:t>单位</w:t>
            </w:r>
          </w:p>
        </w:tc>
        <w:tc>
          <w:tcPr>
            <w:tcW w:w="1080" w:type="dxa"/>
          </w:tcPr>
          <w:p>
            <w:pPr>
              <w:pStyle w:val="3"/>
              <w:spacing w:line="480" w:lineRule="exact"/>
              <w:jc w:val="left"/>
              <w:rPr>
                <w:rFonts w:ascii="Times New Roman" w:hAnsi="Times New Roman"/>
              </w:rPr>
            </w:pPr>
            <w:r>
              <w:rPr>
                <w:rFonts w:hint="eastAsia" w:ascii="Times New Roman" w:hAnsi="Times New Roman"/>
              </w:rPr>
              <w:t>数量</w:t>
            </w:r>
          </w:p>
        </w:tc>
        <w:tc>
          <w:tcPr>
            <w:tcW w:w="705" w:type="dxa"/>
          </w:tcPr>
          <w:p>
            <w:pPr>
              <w:pStyle w:val="3"/>
              <w:spacing w:line="480" w:lineRule="exact"/>
              <w:jc w:val="left"/>
              <w:rPr>
                <w:rFonts w:ascii="Times New Roman" w:hAnsi="Times New Roman"/>
              </w:rPr>
            </w:pPr>
            <w:r>
              <w:rPr>
                <w:rFonts w:hint="eastAsia" w:ascii="Times New Roman" w:hAnsi="Times New Roman"/>
              </w:rPr>
              <w:t>单价</w:t>
            </w:r>
          </w:p>
        </w:tc>
        <w:tc>
          <w:tcPr>
            <w:tcW w:w="2003" w:type="dxa"/>
            <w:gridSpan w:val="2"/>
          </w:tcPr>
          <w:p>
            <w:pPr>
              <w:pStyle w:val="3"/>
              <w:spacing w:line="480" w:lineRule="exact"/>
              <w:jc w:val="left"/>
              <w:rPr>
                <w:rFonts w:ascii="Times New Roman" w:hAnsi="Times New Roman"/>
              </w:rPr>
            </w:pPr>
            <w:r>
              <w:rPr>
                <w:rFonts w:hint="eastAsia" w:ascii="Times New Roman" w:hAnsi="Times New Roman"/>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3"/>
              <w:spacing w:line="480" w:lineRule="exact"/>
              <w:jc w:val="left"/>
              <w:rPr>
                <w:rFonts w:ascii="Times New Roman" w:hAnsi="Times New Roman"/>
              </w:rPr>
            </w:pPr>
          </w:p>
        </w:tc>
        <w:tc>
          <w:tcPr>
            <w:tcW w:w="1273" w:type="dxa"/>
          </w:tcPr>
          <w:p>
            <w:pPr>
              <w:pStyle w:val="3"/>
              <w:spacing w:line="480" w:lineRule="exact"/>
              <w:jc w:val="left"/>
              <w:rPr>
                <w:rFonts w:ascii="Times New Roman" w:hAnsi="Times New Roman"/>
              </w:rPr>
            </w:pPr>
          </w:p>
        </w:tc>
        <w:tc>
          <w:tcPr>
            <w:tcW w:w="2615" w:type="dxa"/>
          </w:tcPr>
          <w:p>
            <w:pPr>
              <w:pStyle w:val="3"/>
              <w:spacing w:line="480" w:lineRule="exact"/>
              <w:jc w:val="left"/>
              <w:rPr>
                <w:rFonts w:ascii="Times New Roman" w:hAnsi="Times New Roman"/>
              </w:rPr>
            </w:pPr>
          </w:p>
        </w:tc>
        <w:tc>
          <w:tcPr>
            <w:tcW w:w="1152" w:type="dxa"/>
          </w:tcPr>
          <w:p>
            <w:pPr>
              <w:pStyle w:val="3"/>
              <w:spacing w:line="480" w:lineRule="exact"/>
              <w:jc w:val="left"/>
              <w:rPr>
                <w:rFonts w:ascii="Times New Roman" w:hAnsi="Times New Roman"/>
              </w:rPr>
            </w:pPr>
          </w:p>
        </w:tc>
        <w:tc>
          <w:tcPr>
            <w:tcW w:w="1080" w:type="dxa"/>
          </w:tcPr>
          <w:p>
            <w:pPr>
              <w:pStyle w:val="3"/>
              <w:spacing w:line="480" w:lineRule="exact"/>
              <w:jc w:val="left"/>
              <w:rPr>
                <w:rFonts w:ascii="Times New Roman" w:hAnsi="Times New Roman"/>
              </w:rPr>
            </w:pPr>
          </w:p>
        </w:tc>
        <w:tc>
          <w:tcPr>
            <w:tcW w:w="705" w:type="dxa"/>
          </w:tcPr>
          <w:p>
            <w:pPr>
              <w:pStyle w:val="3"/>
              <w:spacing w:line="480" w:lineRule="exact"/>
              <w:jc w:val="left"/>
              <w:rPr>
                <w:rFonts w:ascii="Times New Roman" w:hAnsi="Times New Roman"/>
              </w:rPr>
            </w:pPr>
          </w:p>
        </w:tc>
        <w:tc>
          <w:tcPr>
            <w:tcW w:w="2003" w:type="dxa"/>
            <w:gridSpan w:val="2"/>
          </w:tcPr>
          <w:p>
            <w:pPr>
              <w:pStyle w:val="3"/>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3"/>
              <w:spacing w:line="480" w:lineRule="exact"/>
              <w:jc w:val="left"/>
              <w:rPr>
                <w:rFonts w:ascii="Times New Roman" w:hAnsi="Times New Roman"/>
              </w:rPr>
            </w:pPr>
          </w:p>
        </w:tc>
        <w:tc>
          <w:tcPr>
            <w:tcW w:w="1273" w:type="dxa"/>
          </w:tcPr>
          <w:p>
            <w:pPr>
              <w:pStyle w:val="3"/>
              <w:spacing w:line="480" w:lineRule="exact"/>
              <w:jc w:val="left"/>
              <w:rPr>
                <w:rFonts w:ascii="Times New Roman" w:hAnsi="Times New Roman"/>
              </w:rPr>
            </w:pPr>
          </w:p>
        </w:tc>
        <w:tc>
          <w:tcPr>
            <w:tcW w:w="2615" w:type="dxa"/>
          </w:tcPr>
          <w:p>
            <w:pPr>
              <w:pStyle w:val="3"/>
              <w:spacing w:line="480" w:lineRule="exact"/>
              <w:jc w:val="left"/>
              <w:rPr>
                <w:rFonts w:ascii="Times New Roman" w:hAnsi="Times New Roman"/>
              </w:rPr>
            </w:pPr>
          </w:p>
        </w:tc>
        <w:tc>
          <w:tcPr>
            <w:tcW w:w="1152" w:type="dxa"/>
          </w:tcPr>
          <w:p>
            <w:pPr>
              <w:pStyle w:val="3"/>
              <w:spacing w:line="480" w:lineRule="exact"/>
              <w:jc w:val="left"/>
              <w:rPr>
                <w:rFonts w:ascii="Times New Roman" w:hAnsi="Times New Roman"/>
              </w:rPr>
            </w:pPr>
          </w:p>
        </w:tc>
        <w:tc>
          <w:tcPr>
            <w:tcW w:w="1080" w:type="dxa"/>
          </w:tcPr>
          <w:p>
            <w:pPr>
              <w:pStyle w:val="3"/>
              <w:spacing w:line="480" w:lineRule="exact"/>
              <w:jc w:val="left"/>
              <w:rPr>
                <w:rFonts w:ascii="Times New Roman" w:hAnsi="Times New Roman"/>
              </w:rPr>
            </w:pPr>
          </w:p>
        </w:tc>
        <w:tc>
          <w:tcPr>
            <w:tcW w:w="705" w:type="dxa"/>
          </w:tcPr>
          <w:p>
            <w:pPr>
              <w:pStyle w:val="3"/>
              <w:spacing w:line="480" w:lineRule="exact"/>
              <w:jc w:val="left"/>
              <w:rPr>
                <w:rFonts w:ascii="Times New Roman" w:hAnsi="Times New Roman"/>
              </w:rPr>
            </w:pPr>
          </w:p>
        </w:tc>
        <w:tc>
          <w:tcPr>
            <w:tcW w:w="2003" w:type="dxa"/>
            <w:gridSpan w:val="2"/>
          </w:tcPr>
          <w:p>
            <w:pPr>
              <w:pStyle w:val="3"/>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3"/>
              <w:spacing w:line="480" w:lineRule="exact"/>
              <w:jc w:val="left"/>
              <w:rPr>
                <w:rFonts w:ascii="Times New Roman" w:hAnsi="Times New Roman"/>
              </w:rPr>
            </w:pPr>
          </w:p>
        </w:tc>
        <w:tc>
          <w:tcPr>
            <w:tcW w:w="1273" w:type="dxa"/>
          </w:tcPr>
          <w:p>
            <w:pPr>
              <w:pStyle w:val="3"/>
              <w:spacing w:line="480" w:lineRule="exact"/>
              <w:jc w:val="left"/>
              <w:rPr>
                <w:rFonts w:ascii="Times New Roman" w:hAnsi="Times New Roman"/>
              </w:rPr>
            </w:pPr>
          </w:p>
        </w:tc>
        <w:tc>
          <w:tcPr>
            <w:tcW w:w="2615" w:type="dxa"/>
          </w:tcPr>
          <w:p>
            <w:pPr>
              <w:pStyle w:val="3"/>
              <w:spacing w:line="480" w:lineRule="exact"/>
              <w:jc w:val="left"/>
              <w:rPr>
                <w:rFonts w:ascii="Times New Roman" w:hAnsi="Times New Roman"/>
              </w:rPr>
            </w:pPr>
          </w:p>
        </w:tc>
        <w:tc>
          <w:tcPr>
            <w:tcW w:w="1152" w:type="dxa"/>
          </w:tcPr>
          <w:p>
            <w:pPr>
              <w:pStyle w:val="3"/>
              <w:spacing w:line="480" w:lineRule="exact"/>
              <w:jc w:val="left"/>
              <w:rPr>
                <w:rFonts w:ascii="Times New Roman" w:hAnsi="Times New Roman"/>
              </w:rPr>
            </w:pPr>
          </w:p>
        </w:tc>
        <w:tc>
          <w:tcPr>
            <w:tcW w:w="1080" w:type="dxa"/>
          </w:tcPr>
          <w:p>
            <w:pPr>
              <w:pStyle w:val="3"/>
              <w:spacing w:line="480" w:lineRule="exact"/>
              <w:jc w:val="left"/>
              <w:rPr>
                <w:rFonts w:ascii="Times New Roman" w:hAnsi="Times New Roman"/>
              </w:rPr>
            </w:pPr>
          </w:p>
        </w:tc>
        <w:tc>
          <w:tcPr>
            <w:tcW w:w="705" w:type="dxa"/>
          </w:tcPr>
          <w:p>
            <w:pPr>
              <w:pStyle w:val="3"/>
              <w:spacing w:line="480" w:lineRule="exact"/>
              <w:jc w:val="left"/>
              <w:rPr>
                <w:rFonts w:ascii="Times New Roman" w:hAnsi="Times New Roman"/>
              </w:rPr>
            </w:pPr>
          </w:p>
        </w:tc>
        <w:tc>
          <w:tcPr>
            <w:tcW w:w="2003" w:type="dxa"/>
            <w:gridSpan w:val="2"/>
          </w:tcPr>
          <w:p>
            <w:pPr>
              <w:pStyle w:val="3"/>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4536" w:type="dxa"/>
            <w:gridSpan w:val="3"/>
          </w:tcPr>
          <w:p>
            <w:pPr>
              <w:pStyle w:val="3"/>
              <w:spacing w:line="480" w:lineRule="exact"/>
              <w:jc w:val="center"/>
              <w:rPr>
                <w:rFonts w:ascii="Times New Roman" w:hAnsi="Times New Roman"/>
              </w:rPr>
            </w:pPr>
            <w:r>
              <w:rPr>
                <w:rFonts w:hint="eastAsia" w:ascii="Times New Roman" w:hAnsi="Times New Roman"/>
              </w:rPr>
              <w:t>合计</w:t>
            </w:r>
          </w:p>
        </w:tc>
        <w:tc>
          <w:tcPr>
            <w:tcW w:w="2937" w:type="dxa"/>
            <w:gridSpan w:val="3"/>
          </w:tcPr>
          <w:p>
            <w:pPr>
              <w:pStyle w:val="3"/>
              <w:spacing w:line="480" w:lineRule="exact"/>
              <w:jc w:val="center"/>
              <w:rPr>
                <w:rFonts w:ascii="Times New Roman" w:hAnsi="Times New Roman"/>
              </w:rPr>
            </w:pPr>
            <w:r>
              <w:rPr>
                <w:rFonts w:hint="eastAsia" w:ascii="Times New Roman" w:hAnsi="Times New Roman"/>
              </w:rPr>
              <w:t>数量合计：</w:t>
            </w:r>
          </w:p>
        </w:tc>
        <w:tc>
          <w:tcPr>
            <w:tcW w:w="2003" w:type="dxa"/>
            <w:gridSpan w:val="2"/>
          </w:tcPr>
          <w:p>
            <w:pPr>
              <w:pStyle w:val="3"/>
              <w:spacing w:line="480" w:lineRule="exact"/>
              <w:jc w:val="left"/>
              <w:rPr>
                <w:rFonts w:ascii="Times New Roman" w:hAnsi="Times New Roman"/>
              </w:rPr>
            </w:pPr>
            <w:r>
              <w:rPr>
                <w:rFonts w:hint="eastAsia" w:ascii="Times New Roman" w:hAnsi="Times New Roman"/>
              </w:rPr>
              <w:t>报价合计：元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476" w:type="dxa"/>
            <w:gridSpan w:val="8"/>
          </w:tcPr>
          <w:p>
            <w:pPr>
              <w:pStyle w:val="3"/>
              <w:spacing w:line="480" w:lineRule="exact"/>
              <w:jc w:val="left"/>
              <w:rPr>
                <w:rFonts w:ascii="Times New Roman" w:hAnsi="Times New Roman"/>
              </w:rPr>
            </w:pPr>
            <w:r>
              <w:rPr>
                <w:rFonts w:hint="eastAsia" w:ascii="Times New Roman" w:hAnsi="Times New Roman"/>
              </w:rPr>
              <w:t>四、其他费用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3"/>
              <w:spacing w:line="480" w:lineRule="exact"/>
              <w:jc w:val="left"/>
              <w:rPr>
                <w:rFonts w:ascii="Times New Roman" w:hAnsi="Times New Roman"/>
              </w:rPr>
            </w:pPr>
            <w:r>
              <w:rPr>
                <w:rFonts w:hint="eastAsia" w:ascii="Times New Roman" w:hAnsi="Times New Roman"/>
              </w:rPr>
              <w:t>序号</w:t>
            </w:r>
          </w:p>
        </w:tc>
        <w:tc>
          <w:tcPr>
            <w:tcW w:w="1273" w:type="dxa"/>
          </w:tcPr>
          <w:p>
            <w:pPr>
              <w:pStyle w:val="3"/>
              <w:spacing w:line="480" w:lineRule="exact"/>
              <w:jc w:val="left"/>
              <w:rPr>
                <w:rFonts w:ascii="Times New Roman" w:hAnsi="Times New Roman"/>
              </w:rPr>
            </w:pPr>
            <w:r>
              <w:rPr>
                <w:rFonts w:hint="eastAsia" w:ascii="Times New Roman" w:hAnsi="Times New Roman"/>
              </w:rPr>
              <w:t>分项名称</w:t>
            </w:r>
          </w:p>
        </w:tc>
        <w:tc>
          <w:tcPr>
            <w:tcW w:w="2615" w:type="dxa"/>
          </w:tcPr>
          <w:p>
            <w:pPr>
              <w:pStyle w:val="3"/>
              <w:spacing w:line="480" w:lineRule="exact"/>
              <w:jc w:val="center"/>
              <w:rPr>
                <w:rFonts w:ascii="Times New Roman" w:hAnsi="Times New Roman"/>
              </w:rPr>
            </w:pPr>
            <w:r>
              <w:rPr>
                <w:rFonts w:hint="eastAsia" w:ascii="Times New Roman" w:hAnsi="Times New Roman"/>
              </w:rPr>
              <w:t>具体内容</w:t>
            </w:r>
          </w:p>
        </w:tc>
        <w:tc>
          <w:tcPr>
            <w:tcW w:w="1152" w:type="dxa"/>
          </w:tcPr>
          <w:p>
            <w:pPr>
              <w:pStyle w:val="3"/>
              <w:spacing w:line="480" w:lineRule="exact"/>
              <w:jc w:val="left"/>
              <w:rPr>
                <w:rFonts w:ascii="Times New Roman" w:hAnsi="Times New Roman"/>
              </w:rPr>
            </w:pPr>
            <w:r>
              <w:rPr>
                <w:rFonts w:hint="eastAsia" w:ascii="Times New Roman" w:hAnsi="Times New Roman"/>
              </w:rPr>
              <w:t>单位</w:t>
            </w:r>
          </w:p>
        </w:tc>
        <w:tc>
          <w:tcPr>
            <w:tcW w:w="1080" w:type="dxa"/>
          </w:tcPr>
          <w:p>
            <w:pPr>
              <w:pStyle w:val="3"/>
              <w:spacing w:line="480" w:lineRule="exact"/>
              <w:jc w:val="left"/>
              <w:rPr>
                <w:rFonts w:ascii="Times New Roman" w:hAnsi="Times New Roman"/>
              </w:rPr>
            </w:pPr>
            <w:r>
              <w:rPr>
                <w:rFonts w:hint="eastAsia" w:ascii="Times New Roman" w:hAnsi="Times New Roman"/>
              </w:rPr>
              <w:t>数量</w:t>
            </w:r>
          </w:p>
        </w:tc>
        <w:tc>
          <w:tcPr>
            <w:tcW w:w="705" w:type="dxa"/>
          </w:tcPr>
          <w:p>
            <w:pPr>
              <w:pStyle w:val="3"/>
              <w:spacing w:line="480" w:lineRule="exact"/>
              <w:jc w:val="left"/>
              <w:rPr>
                <w:rFonts w:ascii="Times New Roman" w:hAnsi="Times New Roman"/>
              </w:rPr>
            </w:pPr>
            <w:r>
              <w:rPr>
                <w:rFonts w:hint="eastAsia" w:ascii="Times New Roman" w:hAnsi="Times New Roman"/>
              </w:rPr>
              <w:t>单价</w:t>
            </w:r>
          </w:p>
        </w:tc>
        <w:tc>
          <w:tcPr>
            <w:tcW w:w="963" w:type="dxa"/>
          </w:tcPr>
          <w:p>
            <w:pPr>
              <w:pStyle w:val="3"/>
              <w:spacing w:line="480" w:lineRule="exact"/>
              <w:jc w:val="left"/>
              <w:rPr>
                <w:rFonts w:ascii="Times New Roman" w:hAnsi="Times New Roman"/>
              </w:rPr>
            </w:pPr>
            <w:r>
              <w:rPr>
                <w:rFonts w:hint="eastAsia" w:ascii="Times New Roman" w:hAnsi="Times New Roman"/>
              </w:rPr>
              <w:t>合计（元）</w:t>
            </w:r>
          </w:p>
        </w:tc>
        <w:tc>
          <w:tcPr>
            <w:tcW w:w="1040" w:type="dxa"/>
          </w:tcPr>
          <w:p>
            <w:pPr>
              <w:pStyle w:val="3"/>
              <w:spacing w:line="480" w:lineRule="exact"/>
              <w:jc w:val="left"/>
              <w:rPr>
                <w:rFonts w:ascii="Times New Roman" w:hAnsi="Times New Roman"/>
              </w:rPr>
            </w:pPr>
            <w:r>
              <w:rPr>
                <w:rFonts w:hint="eastAsia" w:ascii="Times New Roman" w:hAnsi="Times New Roma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3"/>
              <w:spacing w:line="480" w:lineRule="exact"/>
              <w:jc w:val="left"/>
              <w:rPr>
                <w:rFonts w:ascii="Times New Roman" w:hAnsi="Times New Roman"/>
              </w:rPr>
            </w:pPr>
          </w:p>
        </w:tc>
        <w:tc>
          <w:tcPr>
            <w:tcW w:w="1273" w:type="dxa"/>
          </w:tcPr>
          <w:p>
            <w:pPr>
              <w:pStyle w:val="3"/>
              <w:spacing w:line="480" w:lineRule="exact"/>
              <w:jc w:val="left"/>
              <w:rPr>
                <w:rFonts w:ascii="Times New Roman" w:hAnsi="Times New Roman"/>
              </w:rPr>
            </w:pPr>
          </w:p>
        </w:tc>
        <w:tc>
          <w:tcPr>
            <w:tcW w:w="2615" w:type="dxa"/>
          </w:tcPr>
          <w:p>
            <w:pPr>
              <w:pStyle w:val="3"/>
              <w:spacing w:line="480" w:lineRule="exact"/>
              <w:jc w:val="left"/>
              <w:rPr>
                <w:rFonts w:ascii="Times New Roman" w:hAnsi="Times New Roman"/>
              </w:rPr>
            </w:pPr>
          </w:p>
        </w:tc>
        <w:tc>
          <w:tcPr>
            <w:tcW w:w="1152" w:type="dxa"/>
          </w:tcPr>
          <w:p>
            <w:pPr>
              <w:pStyle w:val="3"/>
              <w:spacing w:line="480" w:lineRule="exact"/>
              <w:jc w:val="left"/>
              <w:rPr>
                <w:rFonts w:ascii="Times New Roman" w:hAnsi="Times New Roman"/>
              </w:rPr>
            </w:pPr>
          </w:p>
        </w:tc>
        <w:tc>
          <w:tcPr>
            <w:tcW w:w="1080" w:type="dxa"/>
          </w:tcPr>
          <w:p>
            <w:pPr>
              <w:pStyle w:val="3"/>
              <w:spacing w:line="480" w:lineRule="exact"/>
              <w:jc w:val="left"/>
              <w:rPr>
                <w:rFonts w:ascii="Times New Roman" w:hAnsi="Times New Roman"/>
              </w:rPr>
            </w:pPr>
          </w:p>
        </w:tc>
        <w:tc>
          <w:tcPr>
            <w:tcW w:w="705" w:type="dxa"/>
          </w:tcPr>
          <w:p>
            <w:pPr>
              <w:pStyle w:val="3"/>
              <w:spacing w:line="480" w:lineRule="exact"/>
              <w:jc w:val="left"/>
              <w:rPr>
                <w:rFonts w:ascii="Times New Roman" w:hAnsi="Times New Roman"/>
              </w:rPr>
            </w:pPr>
          </w:p>
        </w:tc>
        <w:tc>
          <w:tcPr>
            <w:tcW w:w="963" w:type="dxa"/>
          </w:tcPr>
          <w:p>
            <w:pPr>
              <w:pStyle w:val="3"/>
              <w:spacing w:line="480" w:lineRule="exact"/>
              <w:jc w:val="left"/>
              <w:rPr>
                <w:rFonts w:ascii="Times New Roman" w:hAnsi="Times New Roman"/>
              </w:rPr>
            </w:pPr>
          </w:p>
        </w:tc>
        <w:tc>
          <w:tcPr>
            <w:tcW w:w="1040" w:type="dxa"/>
          </w:tcPr>
          <w:p>
            <w:pPr>
              <w:pStyle w:val="3"/>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48" w:type="dxa"/>
          </w:tcPr>
          <w:p>
            <w:pPr>
              <w:pStyle w:val="3"/>
              <w:spacing w:line="480" w:lineRule="exact"/>
              <w:jc w:val="left"/>
              <w:rPr>
                <w:rFonts w:ascii="Times New Roman" w:hAnsi="Times New Roman"/>
              </w:rPr>
            </w:pPr>
          </w:p>
        </w:tc>
        <w:tc>
          <w:tcPr>
            <w:tcW w:w="1273" w:type="dxa"/>
          </w:tcPr>
          <w:p>
            <w:pPr>
              <w:pStyle w:val="3"/>
              <w:spacing w:line="480" w:lineRule="exact"/>
              <w:jc w:val="left"/>
              <w:rPr>
                <w:rFonts w:ascii="Times New Roman" w:hAnsi="Times New Roman"/>
              </w:rPr>
            </w:pPr>
          </w:p>
        </w:tc>
        <w:tc>
          <w:tcPr>
            <w:tcW w:w="2615" w:type="dxa"/>
          </w:tcPr>
          <w:p>
            <w:pPr>
              <w:pStyle w:val="3"/>
              <w:spacing w:line="480" w:lineRule="exact"/>
              <w:jc w:val="left"/>
              <w:rPr>
                <w:rFonts w:ascii="Times New Roman" w:hAnsi="Times New Roman"/>
              </w:rPr>
            </w:pPr>
          </w:p>
        </w:tc>
        <w:tc>
          <w:tcPr>
            <w:tcW w:w="1152" w:type="dxa"/>
          </w:tcPr>
          <w:p>
            <w:pPr>
              <w:pStyle w:val="3"/>
              <w:spacing w:line="480" w:lineRule="exact"/>
              <w:jc w:val="left"/>
              <w:rPr>
                <w:rFonts w:ascii="Times New Roman" w:hAnsi="Times New Roman"/>
              </w:rPr>
            </w:pPr>
          </w:p>
        </w:tc>
        <w:tc>
          <w:tcPr>
            <w:tcW w:w="1080" w:type="dxa"/>
          </w:tcPr>
          <w:p>
            <w:pPr>
              <w:pStyle w:val="3"/>
              <w:spacing w:line="480" w:lineRule="exact"/>
              <w:jc w:val="left"/>
              <w:rPr>
                <w:rFonts w:ascii="Times New Roman" w:hAnsi="Times New Roman"/>
              </w:rPr>
            </w:pPr>
          </w:p>
        </w:tc>
        <w:tc>
          <w:tcPr>
            <w:tcW w:w="705" w:type="dxa"/>
          </w:tcPr>
          <w:p>
            <w:pPr>
              <w:pStyle w:val="3"/>
              <w:spacing w:line="480" w:lineRule="exact"/>
              <w:jc w:val="left"/>
              <w:rPr>
                <w:rFonts w:ascii="Times New Roman" w:hAnsi="Times New Roman"/>
              </w:rPr>
            </w:pPr>
          </w:p>
        </w:tc>
        <w:tc>
          <w:tcPr>
            <w:tcW w:w="963" w:type="dxa"/>
          </w:tcPr>
          <w:p>
            <w:pPr>
              <w:pStyle w:val="3"/>
              <w:spacing w:line="480" w:lineRule="exact"/>
              <w:jc w:val="left"/>
              <w:rPr>
                <w:rFonts w:ascii="Times New Roman" w:hAnsi="Times New Roman"/>
              </w:rPr>
            </w:pPr>
          </w:p>
        </w:tc>
        <w:tc>
          <w:tcPr>
            <w:tcW w:w="1040" w:type="dxa"/>
          </w:tcPr>
          <w:p>
            <w:pPr>
              <w:pStyle w:val="3"/>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3"/>
              <w:spacing w:line="480" w:lineRule="exact"/>
              <w:jc w:val="left"/>
              <w:rPr>
                <w:rFonts w:ascii="Times New Roman" w:hAnsi="Times New Roman"/>
              </w:rPr>
            </w:pPr>
          </w:p>
        </w:tc>
        <w:tc>
          <w:tcPr>
            <w:tcW w:w="1273" w:type="dxa"/>
          </w:tcPr>
          <w:p>
            <w:pPr>
              <w:pStyle w:val="3"/>
              <w:spacing w:line="480" w:lineRule="exact"/>
              <w:jc w:val="left"/>
              <w:rPr>
                <w:rFonts w:ascii="Times New Roman" w:hAnsi="Times New Roman"/>
              </w:rPr>
            </w:pPr>
          </w:p>
        </w:tc>
        <w:tc>
          <w:tcPr>
            <w:tcW w:w="2615" w:type="dxa"/>
          </w:tcPr>
          <w:p>
            <w:pPr>
              <w:pStyle w:val="3"/>
              <w:spacing w:line="480" w:lineRule="exact"/>
              <w:jc w:val="left"/>
              <w:rPr>
                <w:rFonts w:ascii="Times New Roman" w:hAnsi="Times New Roman"/>
              </w:rPr>
            </w:pPr>
          </w:p>
        </w:tc>
        <w:tc>
          <w:tcPr>
            <w:tcW w:w="1152" w:type="dxa"/>
          </w:tcPr>
          <w:p>
            <w:pPr>
              <w:pStyle w:val="3"/>
              <w:spacing w:line="480" w:lineRule="exact"/>
              <w:jc w:val="left"/>
              <w:rPr>
                <w:rFonts w:ascii="Times New Roman" w:hAnsi="Times New Roman"/>
              </w:rPr>
            </w:pPr>
          </w:p>
        </w:tc>
        <w:tc>
          <w:tcPr>
            <w:tcW w:w="1080" w:type="dxa"/>
          </w:tcPr>
          <w:p>
            <w:pPr>
              <w:pStyle w:val="3"/>
              <w:spacing w:line="480" w:lineRule="exact"/>
              <w:jc w:val="left"/>
              <w:rPr>
                <w:rFonts w:ascii="Times New Roman" w:hAnsi="Times New Roman"/>
              </w:rPr>
            </w:pPr>
          </w:p>
        </w:tc>
        <w:tc>
          <w:tcPr>
            <w:tcW w:w="705" w:type="dxa"/>
          </w:tcPr>
          <w:p>
            <w:pPr>
              <w:pStyle w:val="3"/>
              <w:spacing w:line="480" w:lineRule="exact"/>
              <w:jc w:val="left"/>
              <w:rPr>
                <w:rFonts w:ascii="Times New Roman" w:hAnsi="Times New Roman"/>
              </w:rPr>
            </w:pPr>
          </w:p>
        </w:tc>
        <w:tc>
          <w:tcPr>
            <w:tcW w:w="963" w:type="dxa"/>
          </w:tcPr>
          <w:p>
            <w:pPr>
              <w:pStyle w:val="3"/>
              <w:spacing w:line="480" w:lineRule="exact"/>
              <w:jc w:val="left"/>
              <w:rPr>
                <w:rFonts w:ascii="Times New Roman" w:hAnsi="Times New Roman"/>
              </w:rPr>
            </w:pPr>
          </w:p>
        </w:tc>
        <w:tc>
          <w:tcPr>
            <w:tcW w:w="1040" w:type="dxa"/>
          </w:tcPr>
          <w:p>
            <w:pPr>
              <w:pStyle w:val="3"/>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4536" w:type="dxa"/>
            <w:gridSpan w:val="3"/>
          </w:tcPr>
          <w:p>
            <w:pPr>
              <w:pStyle w:val="3"/>
              <w:spacing w:line="480" w:lineRule="exact"/>
              <w:jc w:val="center"/>
              <w:rPr>
                <w:rFonts w:ascii="Times New Roman" w:hAnsi="Times New Roman"/>
              </w:rPr>
            </w:pPr>
            <w:r>
              <w:rPr>
                <w:rFonts w:hint="eastAsia" w:ascii="Times New Roman" w:hAnsi="Times New Roman"/>
              </w:rPr>
              <w:t>合计</w:t>
            </w:r>
          </w:p>
        </w:tc>
        <w:tc>
          <w:tcPr>
            <w:tcW w:w="2937" w:type="dxa"/>
            <w:gridSpan w:val="3"/>
          </w:tcPr>
          <w:p>
            <w:pPr>
              <w:pStyle w:val="3"/>
              <w:spacing w:line="480" w:lineRule="exact"/>
              <w:jc w:val="center"/>
              <w:rPr>
                <w:rFonts w:ascii="Times New Roman" w:hAnsi="Times New Roman"/>
              </w:rPr>
            </w:pPr>
            <w:r>
              <w:rPr>
                <w:rFonts w:hint="eastAsia" w:ascii="Times New Roman" w:hAnsi="Times New Roman"/>
              </w:rPr>
              <w:t>数量合计：</w:t>
            </w:r>
          </w:p>
        </w:tc>
        <w:tc>
          <w:tcPr>
            <w:tcW w:w="2003" w:type="dxa"/>
            <w:gridSpan w:val="2"/>
          </w:tcPr>
          <w:p>
            <w:pPr>
              <w:pStyle w:val="3"/>
              <w:spacing w:line="480" w:lineRule="exact"/>
              <w:jc w:val="left"/>
              <w:rPr>
                <w:rFonts w:ascii="Times New Roman" w:hAnsi="Times New Roman"/>
              </w:rPr>
            </w:pPr>
            <w:r>
              <w:rPr>
                <w:rFonts w:hint="eastAsia" w:ascii="Times New Roman" w:hAnsi="Times New Roman"/>
              </w:rPr>
              <w:t>报价合计：元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476" w:type="dxa"/>
            <w:gridSpan w:val="8"/>
          </w:tcPr>
          <w:p>
            <w:pPr>
              <w:pStyle w:val="3"/>
              <w:spacing w:line="480" w:lineRule="exact"/>
              <w:jc w:val="left"/>
              <w:rPr>
                <w:rFonts w:ascii="Times New Roman" w:hAnsi="Times New Roman"/>
              </w:rPr>
            </w:pPr>
            <w:r>
              <w:rPr>
                <w:rFonts w:hint="eastAsia" w:ascii="Times New Roman" w:hAnsi="Times New Roman"/>
              </w:rPr>
              <w:t>五、报价汇总：人民币</w:t>
            </w:r>
            <w:r>
              <w:rPr>
                <w:rFonts w:hint="eastAsia" w:hAnsi="宋体" w:cs="宋体"/>
                <w:b/>
                <w:kern w:val="0"/>
                <w:sz w:val="18"/>
                <w:szCs w:val="18"/>
                <w:u w:val="single"/>
              </w:rPr>
              <w:t>　　　</w:t>
            </w:r>
            <w:r>
              <w:rPr>
                <w:rFonts w:hint="eastAsia" w:ascii="Times New Roman" w:hAnsi="Times New Roman"/>
              </w:rPr>
              <w:t>元。（以上各合计项与报价一览表中的对应项均一致相符，如不一致以报价一览表为准）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9476" w:type="dxa"/>
            <w:gridSpan w:val="8"/>
          </w:tcPr>
          <w:p>
            <w:pPr>
              <w:pStyle w:val="3"/>
              <w:spacing w:line="480" w:lineRule="exact"/>
              <w:jc w:val="left"/>
              <w:rPr>
                <w:rFonts w:ascii="Times New Roman" w:hAnsi="Times New Roman"/>
              </w:rPr>
            </w:pPr>
            <w:r>
              <w:rPr>
                <w:rFonts w:hint="eastAsia" w:ascii="Times New Roman" w:hAnsi="Times New Roman"/>
              </w:rPr>
              <w:t>六、其他参考费用（下列报价不列入报价总价内）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921" w:type="dxa"/>
            <w:gridSpan w:val="2"/>
          </w:tcPr>
          <w:p>
            <w:pPr>
              <w:pStyle w:val="3"/>
              <w:spacing w:line="480" w:lineRule="exact"/>
              <w:jc w:val="left"/>
              <w:rPr>
                <w:rFonts w:ascii="Times New Roman" w:hAnsi="Times New Roman"/>
              </w:rPr>
            </w:pPr>
            <w:r>
              <w:rPr>
                <w:rFonts w:hint="eastAsia" w:ascii="Times New Roman" w:hAnsi="Times New Roman"/>
              </w:rPr>
              <w:t>分项</w:t>
            </w:r>
          </w:p>
        </w:tc>
        <w:tc>
          <w:tcPr>
            <w:tcW w:w="2615" w:type="dxa"/>
          </w:tcPr>
          <w:p>
            <w:pPr>
              <w:pStyle w:val="3"/>
              <w:spacing w:line="480" w:lineRule="exact"/>
              <w:jc w:val="left"/>
              <w:rPr>
                <w:rFonts w:ascii="Times New Roman" w:hAnsi="Times New Roman"/>
              </w:rPr>
            </w:pPr>
            <w:r>
              <w:rPr>
                <w:rFonts w:hint="eastAsia" w:ascii="Times New Roman" w:hAnsi="Times New Roman"/>
              </w:rPr>
              <w:t>名称</w:t>
            </w:r>
          </w:p>
        </w:tc>
        <w:tc>
          <w:tcPr>
            <w:tcW w:w="1152" w:type="dxa"/>
          </w:tcPr>
          <w:p>
            <w:pPr>
              <w:pStyle w:val="3"/>
              <w:spacing w:line="480" w:lineRule="exact"/>
              <w:jc w:val="left"/>
              <w:rPr>
                <w:rFonts w:ascii="Times New Roman" w:hAnsi="Times New Roman"/>
              </w:rPr>
            </w:pPr>
            <w:r>
              <w:rPr>
                <w:rFonts w:hint="eastAsia" w:ascii="Times New Roman" w:hAnsi="Times New Roman"/>
              </w:rPr>
              <w:t>规格型号</w:t>
            </w:r>
          </w:p>
        </w:tc>
        <w:tc>
          <w:tcPr>
            <w:tcW w:w="1080" w:type="dxa"/>
          </w:tcPr>
          <w:p>
            <w:pPr>
              <w:pStyle w:val="3"/>
              <w:spacing w:line="480" w:lineRule="exact"/>
              <w:jc w:val="left"/>
              <w:rPr>
                <w:rFonts w:ascii="Times New Roman" w:hAnsi="Times New Roman"/>
              </w:rPr>
            </w:pPr>
          </w:p>
        </w:tc>
        <w:tc>
          <w:tcPr>
            <w:tcW w:w="705" w:type="dxa"/>
          </w:tcPr>
          <w:p>
            <w:pPr>
              <w:pStyle w:val="3"/>
              <w:spacing w:line="480" w:lineRule="exact"/>
              <w:jc w:val="left"/>
              <w:rPr>
                <w:rFonts w:ascii="Times New Roman" w:hAnsi="Times New Roman"/>
              </w:rPr>
            </w:pPr>
            <w:r>
              <w:rPr>
                <w:rFonts w:hint="eastAsia" w:ascii="Times New Roman" w:hAnsi="Times New Roman"/>
              </w:rPr>
              <w:t>制造商</w:t>
            </w:r>
          </w:p>
        </w:tc>
        <w:tc>
          <w:tcPr>
            <w:tcW w:w="963" w:type="dxa"/>
          </w:tcPr>
          <w:p>
            <w:pPr>
              <w:pStyle w:val="3"/>
              <w:spacing w:line="480" w:lineRule="exact"/>
              <w:jc w:val="left"/>
              <w:rPr>
                <w:rFonts w:ascii="Times New Roman" w:hAnsi="Times New Roman"/>
              </w:rPr>
            </w:pPr>
            <w:r>
              <w:rPr>
                <w:rFonts w:hint="eastAsia" w:ascii="Times New Roman" w:hAnsi="Times New Roman"/>
              </w:rPr>
              <w:t>单价</w:t>
            </w:r>
          </w:p>
        </w:tc>
        <w:tc>
          <w:tcPr>
            <w:tcW w:w="1040" w:type="dxa"/>
          </w:tcPr>
          <w:p>
            <w:pPr>
              <w:pStyle w:val="3"/>
              <w:spacing w:line="480" w:lineRule="exact"/>
              <w:jc w:val="left"/>
              <w:rPr>
                <w:rFonts w:ascii="Times New Roman" w:hAnsi="Times New Roman"/>
              </w:rPr>
            </w:pPr>
            <w:r>
              <w:rPr>
                <w:rFonts w:hint="eastAsia" w:ascii="Times New Roman" w:hAnsi="Times New Roman"/>
              </w:rPr>
              <w:t>使用周期/寿命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21" w:type="dxa"/>
            <w:gridSpan w:val="2"/>
          </w:tcPr>
          <w:p>
            <w:pPr>
              <w:pStyle w:val="3"/>
              <w:spacing w:line="480" w:lineRule="exact"/>
              <w:jc w:val="left"/>
              <w:rPr>
                <w:rFonts w:ascii="Times New Roman" w:hAnsi="Times New Roman"/>
              </w:rPr>
            </w:pPr>
            <w:r>
              <w:rPr>
                <w:rFonts w:hint="eastAsia" w:ascii="Times New Roman" w:hAnsi="Times New Roman"/>
              </w:rPr>
              <w:t>常用易损件及配件</w:t>
            </w:r>
          </w:p>
        </w:tc>
        <w:tc>
          <w:tcPr>
            <w:tcW w:w="2615" w:type="dxa"/>
          </w:tcPr>
          <w:p>
            <w:pPr>
              <w:pStyle w:val="3"/>
              <w:spacing w:line="480" w:lineRule="exact"/>
              <w:jc w:val="left"/>
              <w:rPr>
                <w:rFonts w:ascii="Times New Roman" w:hAnsi="Times New Roman"/>
              </w:rPr>
            </w:pPr>
          </w:p>
        </w:tc>
        <w:tc>
          <w:tcPr>
            <w:tcW w:w="1152" w:type="dxa"/>
          </w:tcPr>
          <w:p>
            <w:pPr>
              <w:pStyle w:val="3"/>
              <w:spacing w:line="480" w:lineRule="exact"/>
              <w:jc w:val="left"/>
              <w:rPr>
                <w:rFonts w:ascii="Times New Roman" w:hAnsi="Times New Roman"/>
              </w:rPr>
            </w:pPr>
          </w:p>
        </w:tc>
        <w:tc>
          <w:tcPr>
            <w:tcW w:w="1080" w:type="dxa"/>
          </w:tcPr>
          <w:p>
            <w:pPr>
              <w:pStyle w:val="3"/>
              <w:spacing w:line="480" w:lineRule="exact"/>
              <w:jc w:val="left"/>
              <w:rPr>
                <w:rFonts w:ascii="Times New Roman" w:hAnsi="Times New Roman"/>
              </w:rPr>
            </w:pPr>
          </w:p>
        </w:tc>
        <w:tc>
          <w:tcPr>
            <w:tcW w:w="705" w:type="dxa"/>
          </w:tcPr>
          <w:p>
            <w:pPr>
              <w:pStyle w:val="3"/>
              <w:spacing w:line="480" w:lineRule="exact"/>
              <w:jc w:val="left"/>
              <w:rPr>
                <w:rFonts w:ascii="Times New Roman" w:hAnsi="Times New Roman"/>
              </w:rPr>
            </w:pPr>
          </w:p>
        </w:tc>
        <w:tc>
          <w:tcPr>
            <w:tcW w:w="963" w:type="dxa"/>
          </w:tcPr>
          <w:p>
            <w:pPr>
              <w:pStyle w:val="3"/>
              <w:spacing w:line="480" w:lineRule="exact"/>
              <w:jc w:val="left"/>
              <w:rPr>
                <w:rFonts w:ascii="Times New Roman" w:hAnsi="Times New Roman"/>
              </w:rPr>
            </w:pPr>
          </w:p>
        </w:tc>
        <w:tc>
          <w:tcPr>
            <w:tcW w:w="1040" w:type="dxa"/>
          </w:tcPr>
          <w:p>
            <w:pPr>
              <w:pStyle w:val="3"/>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9476" w:type="dxa"/>
            <w:gridSpan w:val="8"/>
          </w:tcPr>
          <w:p>
            <w:pPr>
              <w:pStyle w:val="3"/>
              <w:spacing w:line="480" w:lineRule="exact"/>
              <w:jc w:val="left"/>
              <w:rPr>
                <w:rFonts w:ascii="Times New Roman" w:hAnsi="Times New Roman"/>
              </w:rPr>
            </w:pPr>
            <w:r>
              <w:rPr>
                <w:rFonts w:hint="eastAsia" w:ascii="Times New Roman" w:hAnsi="Times New Roman"/>
              </w:rPr>
              <w:t>质保期满后将要发生的必要服务项收费标准：</w:t>
            </w:r>
          </w:p>
        </w:tc>
      </w:tr>
    </w:tbl>
    <w:p>
      <w:pPr>
        <w:spacing w:line="240" w:lineRule="atLeast"/>
        <w:rPr>
          <w:rFonts w:ascii="宋体" w:hAnsi="宋体"/>
          <w:bCs/>
          <w:sz w:val="18"/>
          <w:szCs w:val="18"/>
        </w:rPr>
      </w:pPr>
      <w:r>
        <w:rPr>
          <w:rFonts w:hint="eastAsia" w:ascii="宋体" w:hAnsi="宋体"/>
          <w:bCs/>
          <w:sz w:val="18"/>
          <w:szCs w:val="18"/>
        </w:rPr>
        <w:t>注：</w:t>
      </w:r>
    </w:p>
    <w:p>
      <w:pPr>
        <w:spacing w:line="240" w:lineRule="atLeast"/>
        <w:rPr>
          <w:rFonts w:ascii="宋体" w:hAnsi="宋体"/>
          <w:bCs/>
          <w:sz w:val="18"/>
          <w:szCs w:val="18"/>
        </w:rPr>
      </w:pPr>
      <w:r>
        <w:rPr>
          <w:rFonts w:ascii="宋体" w:hAnsi="宋体"/>
          <w:bCs/>
          <w:sz w:val="18"/>
          <w:szCs w:val="18"/>
        </w:rPr>
        <w:t>1.分项明细报价表的内容须与技术方案中所介绍的内容、《报价一览表》一致，不一致</w:t>
      </w:r>
      <w:r>
        <w:rPr>
          <w:rFonts w:hint="eastAsia" w:ascii="宋体" w:hAnsi="宋体"/>
          <w:bCs/>
          <w:sz w:val="18"/>
          <w:szCs w:val="18"/>
        </w:rPr>
        <w:t>的</w:t>
      </w:r>
      <w:r>
        <w:rPr>
          <w:rFonts w:ascii="宋体" w:hAnsi="宋体"/>
          <w:bCs/>
          <w:sz w:val="18"/>
          <w:szCs w:val="18"/>
        </w:rPr>
        <w:t>以《报价一览表》为准。</w:t>
      </w:r>
    </w:p>
    <w:p>
      <w:pPr>
        <w:spacing w:line="240" w:lineRule="atLeast"/>
        <w:rPr>
          <w:rFonts w:ascii="宋体" w:hAnsi="宋体"/>
          <w:bCs/>
          <w:sz w:val="18"/>
          <w:szCs w:val="18"/>
        </w:rPr>
      </w:pPr>
      <w:r>
        <w:rPr>
          <w:rFonts w:ascii="宋体" w:hAnsi="宋体"/>
          <w:bCs/>
          <w:sz w:val="18"/>
          <w:szCs w:val="18"/>
        </w:rPr>
        <w:t>2.满足</w:t>
      </w:r>
      <w:r>
        <w:rPr>
          <w:rFonts w:hint="eastAsia" w:ascii="宋体" w:hAnsi="宋体"/>
          <w:bCs/>
          <w:sz w:val="18"/>
          <w:szCs w:val="18"/>
        </w:rPr>
        <w:t>报价一览表各备注要求。</w:t>
      </w:r>
    </w:p>
    <w:p>
      <w:pPr>
        <w:spacing w:line="240" w:lineRule="atLeast"/>
        <w:rPr>
          <w:rFonts w:ascii="宋体" w:hAnsi="宋体"/>
          <w:bCs/>
          <w:sz w:val="18"/>
          <w:szCs w:val="18"/>
        </w:rPr>
      </w:pPr>
      <w:r>
        <w:rPr>
          <w:rFonts w:ascii="宋体" w:hAnsi="宋体"/>
          <w:bCs/>
          <w:sz w:val="18"/>
          <w:szCs w:val="18"/>
        </w:rPr>
        <w:t>3.上述明细表的各项价格为含税价，有特别说明为不含税的除外。</w:t>
      </w:r>
    </w:p>
    <w:p>
      <w:pPr>
        <w:widowControl/>
        <w:jc w:val="left"/>
      </w:pPr>
      <w:r>
        <w:rPr>
          <w:rFonts w:ascii="宋体" w:hAnsi="宋体"/>
        </w:rPr>
        <w:br w:type="page"/>
      </w:r>
    </w:p>
    <w:p>
      <w:pPr>
        <w:spacing w:line="360" w:lineRule="auto"/>
        <w:jc w:val="center"/>
        <w:outlineLvl w:val="1"/>
        <w:rPr>
          <w:rFonts w:ascii="宋体" w:hAnsi="宋体"/>
          <w:b/>
          <w:szCs w:val="21"/>
        </w:rPr>
      </w:pPr>
      <w:bookmarkStart w:id="42" w:name="_Toc29092"/>
      <w:r>
        <w:rPr>
          <w:rFonts w:hint="eastAsia" w:ascii="宋体" w:hAnsi="宋体"/>
          <w:b/>
          <w:szCs w:val="21"/>
        </w:rPr>
        <w:t xml:space="preserve">第四章 </w:t>
      </w:r>
      <w:r>
        <w:rPr>
          <w:rFonts w:hint="eastAsia"/>
          <w:b/>
        </w:rPr>
        <w:t>投标自查情况</w:t>
      </w:r>
      <w:bookmarkEnd w:id="42"/>
    </w:p>
    <w:p>
      <w:pPr>
        <w:adjustRightInd w:val="0"/>
        <w:snapToGrid w:val="0"/>
        <w:spacing w:line="360" w:lineRule="auto"/>
        <w:outlineLvl w:val="2"/>
        <w:rPr>
          <w:rFonts w:asciiTheme="minorEastAsia" w:hAnsiTheme="minorEastAsia" w:eastAsiaTheme="minorEastAsia"/>
          <w:b/>
          <w:kern w:val="1"/>
          <w:szCs w:val="21"/>
        </w:rPr>
      </w:pPr>
      <w:bookmarkStart w:id="43" w:name="_Toc5805744"/>
      <w:bookmarkStart w:id="44" w:name="_Toc23829"/>
      <w:r>
        <w:rPr>
          <w:rFonts w:hint="eastAsia" w:asciiTheme="minorEastAsia" w:hAnsiTheme="minorEastAsia" w:eastAsiaTheme="minorEastAsia"/>
          <w:b/>
          <w:kern w:val="1"/>
          <w:szCs w:val="21"/>
        </w:rPr>
        <w:t>一、</w:t>
      </w:r>
      <w:r>
        <w:rPr>
          <w:rFonts w:asciiTheme="minorEastAsia" w:hAnsiTheme="minorEastAsia" w:eastAsiaTheme="minorEastAsia"/>
          <w:b/>
          <w:kern w:val="1"/>
          <w:szCs w:val="21"/>
        </w:rPr>
        <w:t>初步评审表</w:t>
      </w:r>
      <w:r>
        <w:rPr>
          <w:rFonts w:hint="eastAsia" w:asciiTheme="minorEastAsia" w:hAnsiTheme="minorEastAsia" w:eastAsiaTheme="minorEastAsia"/>
          <w:b/>
          <w:kern w:val="1"/>
          <w:szCs w:val="21"/>
        </w:rPr>
        <w:t>自查情况</w:t>
      </w:r>
      <w:bookmarkEnd w:id="43"/>
      <w:bookmarkEnd w:id="44"/>
    </w:p>
    <w:p>
      <w:pPr>
        <w:spacing w:line="360" w:lineRule="auto"/>
        <w:jc w:val="left"/>
        <w:rPr>
          <w:rFonts w:ascii="宋体"/>
          <w:szCs w:val="21"/>
        </w:rPr>
      </w:pPr>
      <w:r>
        <w:rPr>
          <w:rFonts w:hint="eastAsia" w:cs="Arial" w:asciiTheme="minorEastAsia" w:hAnsiTheme="minorEastAsia" w:eastAsiaTheme="minorEastAsia"/>
          <w:b/>
          <w:kern w:val="0"/>
          <w:szCs w:val="21"/>
        </w:rPr>
        <w:t>（注：下表有效性审查项须和第五部分评分办法初步审查表内容一致，投标人应仔细核对并填写下表）</w:t>
      </w:r>
    </w:p>
    <w:tbl>
      <w:tblPr>
        <w:tblStyle w:val="5"/>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462"/>
        <w:gridCol w:w="2410"/>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exact"/>
          <w:tblHeader/>
          <w:jc w:val="center"/>
        </w:trPr>
        <w:tc>
          <w:tcPr>
            <w:tcW w:w="642" w:type="dxa"/>
            <w:vAlign w:val="center"/>
          </w:tcPr>
          <w:p>
            <w:pPr>
              <w:jc w:val="center"/>
              <w:rPr>
                <w:rFonts w:ascii="宋体"/>
                <w:b/>
                <w:szCs w:val="21"/>
              </w:rPr>
            </w:pPr>
            <w:r>
              <w:rPr>
                <w:rFonts w:hint="eastAsia" w:ascii="宋体" w:hAnsi="宋体"/>
                <w:b/>
                <w:szCs w:val="21"/>
              </w:rPr>
              <w:t>序号</w:t>
            </w:r>
          </w:p>
        </w:tc>
        <w:tc>
          <w:tcPr>
            <w:tcW w:w="4462" w:type="dxa"/>
            <w:tcBorders>
              <w:tl2br w:val="single" w:color="auto" w:sz="4" w:space="0"/>
            </w:tcBorders>
            <w:vAlign w:val="center"/>
          </w:tcPr>
          <w:p>
            <w:pPr>
              <w:jc w:val="right"/>
              <w:rPr>
                <w:rFonts w:ascii="宋体"/>
                <w:b/>
                <w:szCs w:val="21"/>
              </w:rPr>
            </w:pPr>
            <w:r>
              <w:rPr>
                <w:rFonts w:hint="eastAsia" w:ascii="宋体" w:hAnsi="宋体"/>
                <w:b/>
                <w:szCs w:val="21"/>
              </w:rPr>
              <w:t>投标人</w:t>
            </w:r>
          </w:p>
          <w:p>
            <w:pPr>
              <w:rPr>
                <w:rFonts w:ascii="宋体"/>
              </w:rPr>
            </w:pPr>
            <w:r>
              <w:rPr>
                <w:rFonts w:hint="eastAsia" w:ascii="宋体" w:hAnsi="宋体"/>
                <w:b/>
                <w:szCs w:val="21"/>
              </w:rPr>
              <w:t>投标有效性审查项</w:t>
            </w:r>
          </w:p>
        </w:tc>
        <w:tc>
          <w:tcPr>
            <w:tcW w:w="2410" w:type="dxa"/>
            <w:vAlign w:val="center"/>
          </w:tcPr>
          <w:p>
            <w:pPr>
              <w:jc w:val="center"/>
              <w:rPr>
                <w:rFonts w:ascii="宋体"/>
              </w:rPr>
            </w:pPr>
            <w:r>
              <w:rPr>
                <w:rFonts w:hint="eastAsia" w:ascii="宋体" w:hAnsi="宋体"/>
              </w:rPr>
              <w:t>自查结论</w:t>
            </w:r>
          </w:p>
        </w:tc>
        <w:tc>
          <w:tcPr>
            <w:tcW w:w="2423" w:type="dxa"/>
            <w:vAlign w:val="center"/>
          </w:tcPr>
          <w:p>
            <w:pPr>
              <w:jc w:val="center"/>
              <w:rPr>
                <w:rFonts w:ascii="宋体"/>
              </w:rPr>
            </w:pPr>
            <w:r>
              <w:rPr>
                <w:rFonts w:hint="eastAsia"/>
                <w:bCs/>
                <w:szCs w:val="21"/>
              </w:rPr>
              <w:t>证明资料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1</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报价函及报价有效期符合要求</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2</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按招标文件规定盖章或签字</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642" w:type="dxa"/>
            <w:vAlign w:val="center"/>
          </w:tcPr>
          <w:p>
            <w:pPr>
              <w:widowControl/>
              <w:spacing w:before="40" w:after="40"/>
              <w:jc w:val="center"/>
              <w:rPr>
                <w:rFonts w:ascii="宋体"/>
                <w:szCs w:val="21"/>
              </w:rPr>
            </w:pPr>
            <w:r>
              <w:rPr>
                <w:rFonts w:hint="eastAsia" w:ascii="宋体"/>
                <w:szCs w:val="21"/>
              </w:rPr>
              <w:t>3</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已提交法定代表人</w:t>
            </w:r>
            <w:r>
              <w:rPr>
                <w:rFonts w:asciiTheme="minorEastAsia" w:hAnsiTheme="minorEastAsia" w:eastAsiaTheme="minorEastAsia"/>
                <w:szCs w:val="21"/>
              </w:rPr>
              <w:t>/</w:t>
            </w:r>
            <w:r>
              <w:rPr>
                <w:rFonts w:hint="eastAsia" w:asciiTheme="minorEastAsia" w:hAnsiTheme="minorEastAsia" w:eastAsiaTheme="minorEastAsia"/>
                <w:szCs w:val="21"/>
              </w:rPr>
              <w:t>负责人资格证明书、授权委托书</w:t>
            </w:r>
          </w:p>
        </w:tc>
        <w:tc>
          <w:tcPr>
            <w:tcW w:w="2410" w:type="dxa"/>
            <w:vAlign w:val="center"/>
          </w:tcPr>
          <w:p>
            <w:pPr>
              <w:tabs>
                <w:tab w:val="left" w:pos="686"/>
                <w:tab w:val="left" w:pos="1030"/>
              </w:tabs>
              <w:spacing w:before="40" w:after="40"/>
              <w:rPr>
                <w:rFonts w:ascii="宋体" w:hAnsi="宋体"/>
                <w:sz w:val="24"/>
                <w:szCs w:val="21"/>
              </w:rPr>
            </w:pPr>
            <w:r>
              <w:rPr>
                <w:rFonts w:hint="eastAsia"/>
              </w:rPr>
              <w:t>□通过□不通过</w:t>
            </w:r>
          </w:p>
        </w:tc>
        <w:tc>
          <w:tcPr>
            <w:tcW w:w="2423" w:type="dxa"/>
            <w:vAlign w:val="center"/>
          </w:tcPr>
          <w:p>
            <w:pPr>
              <w:spacing w:before="40" w:after="40"/>
              <w:rPr>
                <w:rFonts w:ascii="宋体"/>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4</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投标保证金符合要求</w:t>
            </w:r>
          </w:p>
        </w:tc>
        <w:tc>
          <w:tcPr>
            <w:tcW w:w="2410" w:type="dxa"/>
            <w:vAlign w:val="center"/>
          </w:tcPr>
          <w:p>
            <w:pPr>
              <w:tabs>
                <w:tab w:val="left" w:pos="686"/>
                <w:tab w:val="left" w:pos="1030"/>
              </w:tabs>
              <w:spacing w:before="40" w:after="40"/>
              <w:rPr>
                <w:rFonts w:ascii="宋体"/>
                <w:szCs w:val="21"/>
              </w:rPr>
            </w:pPr>
            <w:r>
              <w:rPr>
                <w:rFonts w:hint="eastAsia"/>
              </w:rPr>
              <w:t>□通过□不通过</w:t>
            </w:r>
          </w:p>
        </w:tc>
        <w:tc>
          <w:tcPr>
            <w:tcW w:w="2423" w:type="dxa"/>
            <w:vAlign w:val="center"/>
          </w:tcPr>
          <w:p>
            <w:pPr>
              <w:spacing w:before="40" w:after="40"/>
              <w:rPr>
                <w:rFonts w:ascii="宋体"/>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642" w:type="dxa"/>
            <w:vAlign w:val="center"/>
          </w:tcPr>
          <w:p>
            <w:pPr>
              <w:widowControl/>
              <w:spacing w:before="40" w:after="40"/>
              <w:jc w:val="center"/>
              <w:rPr>
                <w:rFonts w:ascii="宋体"/>
                <w:szCs w:val="21"/>
              </w:rPr>
            </w:pPr>
            <w:r>
              <w:rPr>
                <w:rFonts w:hint="eastAsia" w:ascii="宋体"/>
                <w:szCs w:val="21"/>
              </w:rPr>
              <w:t>5</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符合本项目招标公告列示的投标人资格条件要求</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6</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投标文件主要资料齐全</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642" w:type="dxa"/>
            <w:vAlign w:val="center"/>
          </w:tcPr>
          <w:p>
            <w:pPr>
              <w:widowControl/>
              <w:spacing w:before="40" w:after="40"/>
              <w:jc w:val="center"/>
              <w:rPr>
                <w:rFonts w:ascii="宋体"/>
                <w:szCs w:val="21"/>
              </w:rPr>
            </w:pPr>
            <w:r>
              <w:rPr>
                <w:rFonts w:hint="eastAsia" w:ascii="宋体"/>
                <w:szCs w:val="21"/>
              </w:rPr>
              <w:t>7</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按规定格式填写，无关键内容不全或关键字迹模糊、无法辨认</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42" w:type="dxa"/>
            <w:vAlign w:val="center"/>
          </w:tcPr>
          <w:p>
            <w:pPr>
              <w:widowControl/>
              <w:spacing w:before="40" w:after="40"/>
              <w:jc w:val="center"/>
              <w:rPr>
                <w:rFonts w:ascii="宋体"/>
                <w:szCs w:val="21"/>
              </w:rPr>
            </w:pPr>
            <w:r>
              <w:rPr>
                <w:rFonts w:hint="eastAsia" w:ascii="宋体"/>
                <w:szCs w:val="21"/>
              </w:rPr>
              <w:t>8</w:t>
            </w:r>
          </w:p>
        </w:tc>
        <w:tc>
          <w:tcPr>
            <w:tcW w:w="4462" w:type="dxa"/>
            <w:vAlign w:val="center"/>
          </w:tcPr>
          <w:p>
            <w:pPr>
              <w:tabs>
                <w:tab w:val="left" w:pos="2880"/>
              </w:tabs>
              <w:ind w:left="40" w:leftChars="19"/>
              <w:rPr>
                <w:rFonts w:asciiTheme="minorEastAsia" w:hAnsiTheme="minorEastAsia" w:eastAsiaTheme="minorEastAsia"/>
                <w:szCs w:val="21"/>
              </w:rPr>
            </w:pPr>
            <w:r>
              <w:rPr>
                <w:rFonts w:hint="eastAsia" w:asciiTheme="minorEastAsia" w:hAnsiTheme="minorEastAsia" w:eastAsiaTheme="minorEastAsia"/>
                <w:szCs w:val="21"/>
              </w:rPr>
              <w:t>投标人无递交两份或多份内容不同的投标文件，或不存在一份投标文件中对同一采购内容有两个或多个报价且未声明哪个为最终报价的（招标文件规定提交备选报价方案的除外）</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jc w:val="center"/>
        </w:trPr>
        <w:tc>
          <w:tcPr>
            <w:tcW w:w="642" w:type="dxa"/>
            <w:vAlign w:val="center"/>
          </w:tcPr>
          <w:p>
            <w:pPr>
              <w:widowControl/>
              <w:spacing w:before="40" w:after="40"/>
              <w:jc w:val="center"/>
              <w:rPr>
                <w:rFonts w:ascii="宋体"/>
                <w:szCs w:val="21"/>
              </w:rPr>
            </w:pPr>
            <w:r>
              <w:rPr>
                <w:rFonts w:hint="eastAsia" w:ascii="宋体"/>
                <w:szCs w:val="21"/>
              </w:rPr>
              <w:t>9</w:t>
            </w:r>
          </w:p>
        </w:tc>
        <w:tc>
          <w:tcPr>
            <w:tcW w:w="4462" w:type="dxa"/>
            <w:vAlign w:val="center"/>
          </w:tcPr>
          <w:p>
            <w:pPr>
              <w:tabs>
                <w:tab w:val="left" w:pos="2880"/>
              </w:tabs>
              <w:ind w:left="40" w:leftChars="19"/>
              <w:rPr>
                <w:rFonts w:asciiTheme="minorEastAsia" w:hAnsiTheme="minorEastAsia" w:eastAsiaTheme="minorEastAsia"/>
                <w:szCs w:val="21"/>
              </w:rPr>
            </w:pPr>
            <w:r>
              <w:rPr>
                <w:rFonts w:hint="eastAsia" w:asciiTheme="minorEastAsia" w:hAnsiTheme="minorEastAsia" w:eastAsiaTheme="minorEastAsia"/>
                <w:szCs w:val="21"/>
              </w:rPr>
              <w:t>报价价格是固定价且未超过本项目设定的最高报价限价（如有限价要求），也未有因报价明显低于其他投标人报价且未能说明其报价合理性被认定低于成本的情形</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10</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报价无重大漏项或重大不合理</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pStyle w:val="8"/>
              <w:spacing w:line="260" w:lineRule="exact"/>
              <w:ind w:left="-171"/>
              <w:jc w:val="center"/>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11</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联合体报价附联合体共同投标协议书（如有允许联合体报价）</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12</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★条款满足招标文件要求</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13</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无招标文件或法规明确规定可以废标的其他情形</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bl>
    <w:p>
      <w:pPr>
        <w:spacing w:line="240" w:lineRule="atLeast"/>
        <w:rPr>
          <w:rFonts w:ascii="宋体" w:hAnsi="宋体"/>
          <w:bCs/>
          <w:sz w:val="18"/>
          <w:szCs w:val="18"/>
        </w:rPr>
      </w:pPr>
      <w:r>
        <w:rPr>
          <w:rFonts w:hint="eastAsia" w:ascii="宋体" w:hAnsi="宋体"/>
          <w:bCs/>
          <w:sz w:val="18"/>
          <w:szCs w:val="18"/>
        </w:rPr>
        <w:t>注：</w:t>
      </w:r>
    </w:p>
    <w:p>
      <w:pPr>
        <w:spacing w:line="240" w:lineRule="atLeast"/>
        <w:rPr>
          <w:rFonts w:ascii="宋体" w:hAnsi="宋体"/>
          <w:bCs/>
          <w:sz w:val="18"/>
          <w:szCs w:val="18"/>
        </w:rPr>
      </w:pPr>
      <w:r>
        <w:rPr>
          <w:rFonts w:hint="eastAsia" w:ascii="宋体" w:hAnsi="宋体"/>
          <w:bCs/>
          <w:sz w:val="18"/>
          <w:szCs w:val="18"/>
        </w:rPr>
        <w:t>以上材料将作为投标人合格性和有效性审核的重要内容之一，投标人必须严格按照其内容及要求在投标文件中对应如实提供，对缺漏和不符合项将会直接导致无效报价！</w:t>
      </w:r>
    </w:p>
    <w:p>
      <w:pPr>
        <w:spacing w:line="240" w:lineRule="atLeast"/>
        <w:jc w:val="left"/>
        <w:rPr>
          <w:rFonts w:ascii="宋体" w:hAnsi="宋体"/>
          <w:bCs/>
          <w:sz w:val="18"/>
          <w:szCs w:val="18"/>
        </w:rPr>
        <w:sectPr>
          <w:footerReference r:id="rId5" w:type="default"/>
          <w:pgSz w:w="11906" w:h="16838"/>
          <w:pgMar w:top="1247" w:right="1247" w:bottom="1247" w:left="124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bCs/>
          <w:sz w:val="18"/>
          <w:szCs w:val="18"/>
        </w:rPr>
        <w:t>投标人自查通过的在对应的□打“√”，否则为不通过，最终通过结果以项目评审委员会评定为准。</w:t>
      </w:r>
    </w:p>
    <w:p>
      <w:pPr>
        <w:adjustRightInd w:val="0"/>
        <w:snapToGrid w:val="0"/>
        <w:spacing w:line="360" w:lineRule="auto"/>
        <w:outlineLvl w:val="2"/>
        <w:rPr>
          <w:rFonts w:asciiTheme="minorEastAsia" w:hAnsiTheme="minorEastAsia" w:eastAsiaTheme="minorEastAsia"/>
          <w:b/>
          <w:kern w:val="1"/>
          <w:szCs w:val="21"/>
        </w:rPr>
      </w:pPr>
      <w:bookmarkStart w:id="45" w:name="_Toc5805745"/>
      <w:bookmarkStart w:id="46" w:name="_Toc8983"/>
      <w:r>
        <w:rPr>
          <w:rFonts w:hint="eastAsia" w:asciiTheme="minorEastAsia" w:hAnsiTheme="minorEastAsia" w:eastAsiaTheme="minorEastAsia"/>
          <w:b/>
          <w:kern w:val="1"/>
          <w:szCs w:val="21"/>
        </w:rPr>
        <w:t>二、评分标准表自查情况</w:t>
      </w:r>
      <w:bookmarkEnd w:id="45"/>
      <w:bookmarkEnd w:id="46"/>
    </w:p>
    <w:p>
      <w:pPr>
        <w:tabs>
          <w:tab w:val="left" w:pos="420"/>
        </w:tabs>
        <w:spacing w:before="240" w:after="120" w:line="360" w:lineRule="auto"/>
        <w:jc w:val="left"/>
        <w:rPr>
          <w:rFonts w:ascii="宋体" w:hAnsi="宋体" w:cs="宋体"/>
          <w:b/>
          <w:kern w:val="1"/>
        </w:rPr>
      </w:pPr>
      <w:r>
        <w:rPr>
          <w:rFonts w:hint="eastAsia"/>
          <w:b/>
          <w:szCs w:val="21"/>
        </w:rPr>
        <w:t>（注：下表评审内容和评审项目须和本招标文件第五部分评审办法</w:t>
      </w:r>
      <w:r>
        <w:rPr>
          <w:rFonts w:hint="eastAsia" w:ascii="宋体" w:hAnsi="宋体" w:cs="宋体"/>
          <w:b/>
          <w:kern w:val="1"/>
        </w:rPr>
        <w:t>附表2《评分标准表》的评审内容和评审项目一致，供应商须如实填写响应的情况。）</w:t>
      </w:r>
    </w:p>
    <w:tbl>
      <w:tblPr>
        <w:tblStyle w:val="5"/>
        <w:tblW w:w="9474" w:type="dxa"/>
        <w:jc w:val="center"/>
        <w:tblLayout w:type="fixed"/>
        <w:tblCellMar>
          <w:top w:w="0" w:type="dxa"/>
          <w:left w:w="108" w:type="dxa"/>
          <w:bottom w:w="0" w:type="dxa"/>
          <w:right w:w="108" w:type="dxa"/>
        </w:tblCellMar>
      </w:tblPr>
      <w:tblGrid>
        <w:gridCol w:w="929"/>
        <w:gridCol w:w="1287"/>
        <w:gridCol w:w="1559"/>
        <w:gridCol w:w="928"/>
        <w:gridCol w:w="4771"/>
      </w:tblGrid>
      <w:tr>
        <w:tblPrEx>
          <w:tblCellMar>
            <w:top w:w="0" w:type="dxa"/>
            <w:left w:w="108" w:type="dxa"/>
            <w:bottom w:w="0" w:type="dxa"/>
            <w:right w:w="108" w:type="dxa"/>
          </w:tblCellMar>
        </w:tblPrEx>
        <w:trPr>
          <w:trHeight w:val="621" w:hRule="atLeast"/>
          <w:jc w:val="center"/>
        </w:trPr>
        <w:tc>
          <w:tcPr>
            <w:tcW w:w="9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b/>
                <w:bCs/>
                <w:kern w:val="0"/>
                <w:sz w:val="18"/>
                <w:szCs w:val="18"/>
              </w:rPr>
            </w:pPr>
            <w:r>
              <w:rPr>
                <w:rFonts w:hint="eastAsia" w:cs="宋体" w:asciiTheme="minorEastAsia" w:hAnsiTheme="minorEastAsia" w:eastAsiaTheme="minorEastAsia"/>
                <w:b/>
                <w:bCs/>
                <w:kern w:val="0"/>
                <w:sz w:val="18"/>
                <w:szCs w:val="18"/>
              </w:rPr>
              <w:t>序号</w:t>
            </w:r>
          </w:p>
        </w:tc>
        <w:tc>
          <w:tcPr>
            <w:tcW w:w="128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b/>
                <w:bCs/>
                <w:kern w:val="0"/>
                <w:sz w:val="18"/>
                <w:szCs w:val="18"/>
              </w:rPr>
            </w:pPr>
            <w:r>
              <w:rPr>
                <w:rFonts w:hint="eastAsia" w:cs="宋体" w:asciiTheme="minorEastAsia" w:hAnsiTheme="minorEastAsia" w:eastAsiaTheme="minorEastAsia"/>
                <w:b/>
                <w:bCs/>
                <w:kern w:val="0"/>
                <w:sz w:val="18"/>
                <w:szCs w:val="18"/>
              </w:rPr>
              <w:t>评审内容</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b/>
                <w:bCs/>
                <w:kern w:val="0"/>
                <w:sz w:val="18"/>
                <w:szCs w:val="18"/>
              </w:rPr>
            </w:pPr>
            <w:r>
              <w:rPr>
                <w:rFonts w:hint="eastAsia" w:cs="宋体" w:asciiTheme="minorEastAsia" w:hAnsiTheme="minorEastAsia" w:eastAsiaTheme="minorEastAsia"/>
                <w:b/>
                <w:bCs/>
                <w:kern w:val="0"/>
                <w:sz w:val="18"/>
                <w:szCs w:val="18"/>
              </w:rPr>
              <w:t>评审项目</w:t>
            </w:r>
          </w:p>
        </w:tc>
        <w:tc>
          <w:tcPr>
            <w:tcW w:w="92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b/>
                <w:bCs/>
                <w:kern w:val="0"/>
                <w:sz w:val="18"/>
                <w:szCs w:val="18"/>
              </w:rPr>
            </w:pPr>
            <w:r>
              <w:rPr>
                <w:rFonts w:hint="eastAsia" w:cs="宋体" w:asciiTheme="minorEastAsia" w:hAnsiTheme="minorEastAsia" w:eastAsiaTheme="minorEastAsia"/>
                <w:b/>
                <w:bCs/>
                <w:kern w:val="0"/>
                <w:sz w:val="18"/>
                <w:szCs w:val="18"/>
              </w:rPr>
              <w:t>分值</w:t>
            </w:r>
          </w:p>
        </w:tc>
        <w:tc>
          <w:tcPr>
            <w:tcW w:w="47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b/>
                <w:bCs/>
                <w:kern w:val="0"/>
                <w:sz w:val="18"/>
                <w:szCs w:val="18"/>
              </w:rPr>
            </w:pPr>
            <w:r>
              <w:rPr>
                <w:rFonts w:hint="eastAsia" w:cs="宋体" w:asciiTheme="minorEastAsia" w:hAnsiTheme="minorEastAsia" w:eastAsiaTheme="minorEastAsia"/>
                <w:b/>
                <w:bCs/>
                <w:kern w:val="0"/>
                <w:sz w:val="18"/>
                <w:szCs w:val="18"/>
              </w:rPr>
              <w:t>响应内容，证明文件</w:t>
            </w:r>
          </w:p>
        </w:tc>
      </w:tr>
      <w:tr>
        <w:tblPrEx>
          <w:tblCellMar>
            <w:top w:w="0" w:type="dxa"/>
            <w:left w:w="108" w:type="dxa"/>
            <w:bottom w:w="0" w:type="dxa"/>
            <w:right w:w="108" w:type="dxa"/>
          </w:tblCellMar>
        </w:tblPrEx>
        <w:trPr>
          <w:trHeight w:val="887"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1</w:t>
            </w: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报价</w:t>
            </w:r>
            <w:r>
              <w:rPr>
                <w:rFonts w:cs="宋体" w:asciiTheme="minorEastAsia" w:hAnsiTheme="minorEastAsia" w:eastAsiaTheme="minorEastAsia"/>
                <w:kern w:val="0"/>
                <w:szCs w:val="21"/>
              </w:rPr>
              <w:br w:type="textWrapping"/>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XX%）</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报价</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 w:val="18"/>
                <w:szCs w:val="18"/>
              </w:rPr>
            </w:pPr>
            <w:r>
              <w:rPr>
                <w:rFonts w:hint="eastAsia"/>
              </w:rPr>
              <w:t>见投标文件第（）页</w:t>
            </w:r>
          </w:p>
        </w:tc>
      </w:tr>
      <w:tr>
        <w:tblPrEx>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2</w:t>
            </w:r>
          </w:p>
        </w:tc>
        <w:tc>
          <w:tcPr>
            <w:tcW w:w="128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商务</w:t>
            </w:r>
            <w:r>
              <w:rPr>
                <w:rFonts w:cs="宋体" w:asciiTheme="minorEastAsia" w:hAnsiTheme="minorEastAsia" w:eastAsiaTheme="minorEastAsia"/>
                <w:kern w:val="0"/>
                <w:szCs w:val="21"/>
              </w:rPr>
              <w:br w:type="textWrapping"/>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XX%）</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 w:val="18"/>
                <w:szCs w:val="18"/>
              </w:rPr>
            </w:pPr>
            <w:r>
              <w:rPr>
                <w:rFonts w:hint="eastAsia"/>
              </w:rPr>
              <w:t>见投标文件第（）页</w:t>
            </w:r>
          </w:p>
        </w:tc>
      </w:tr>
      <w:tr>
        <w:tblPrEx>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3</w:t>
            </w: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 w:val="18"/>
                <w:szCs w:val="18"/>
              </w:rPr>
            </w:pPr>
            <w:r>
              <w:rPr>
                <w:rFonts w:hint="eastAsia"/>
              </w:rPr>
              <w:t>见投标文件第（）页</w:t>
            </w:r>
          </w:p>
        </w:tc>
      </w:tr>
      <w:tr>
        <w:tblPrEx>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4</w:t>
            </w: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 w:val="18"/>
                <w:szCs w:val="18"/>
              </w:rPr>
            </w:pPr>
            <w:r>
              <w:rPr>
                <w:rFonts w:hint="eastAsia"/>
              </w:rPr>
              <w:t>见投标文件第（）页</w:t>
            </w:r>
          </w:p>
        </w:tc>
      </w:tr>
      <w:tr>
        <w:tblPrEx>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5</w:t>
            </w: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 w:val="18"/>
                <w:szCs w:val="18"/>
              </w:rPr>
            </w:pPr>
            <w:r>
              <w:rPr>
                <w:rFonts w:hint="eastAsia"/>
              </w:rPr>
              <w:t>见投标文件第（）页</w:t>
            </w:r>
          </w:p>
        </w:tc>
      </w:tr>
      <w:tr>
        <w:tblPrEx>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6</w:t>
            </w:r>
          </w:p>
        </w:tc>
        <w:tc>
          <w:tcPr>
            <w:tcW w:w="128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技术</w:t>
            </w:r>
            <w:r>
              <w:rPr>
                <w:rFonts w:cs="宋体" w:asciiTheme="minorEastAsia" w:hAnsiTheme="minorEastAsia" w:eastAsiaTheme="minorEastAsia"/>
                <w:kern w:val="0"/>
                <w:szCs w:val="21"/>
              </w:rPr>
              <w:br w:type="textWrapping"/>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XX%)</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 w:val="18"/>
                <w:szCs w:val="18"/>
              </w:rPr>
            </w:pPr>
            <w:r>
              <w:rPr>
                <w:rFonts w:hint="eastAsia"/>
              </w:rPr>
              <w:t>见投标文件第（）页</w:t>
            </w:r>
          </w:p>
        </w:tc>
      </w:tr>
      <w:tr>
        <w:tblPrEx>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7</w:t>
            </w: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 w:val="18"/>
                <w:szCs w:val="18"/>
              </w:rPr>
            </w:pPr>
            <w:r>
              <w:rPr>
                <w:rFonts w:hint="eastAsia"/>
              </w:rPr>
              <w:t>见投标文件第（）页</w:t>
            </w:r>
          </w:p>
        </w:tc>
      </w:tr>
      <w:tr>
        <w:tblPrEx>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8</w:t>
            </w: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 w:val="18"/>
                <w:szCs w:val="18"/>
              </w:rPr>
            </w:pPr>
            <w:r>
              <w:rPr>
                <w:rFonts w:hint="eastAsia"/>
              </w:rPr>
              <w:t>见投标文件第（）页</w:t>
            </w:r>
          </w:p>
        </w:tc>
      </w:tr>
      <w:tr>
        <w:tblPrEx>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9</w:t>
            </w: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 w:val="18"/>
                <w:szCs w:val="18"/>
              </w:rPr>
            </w:pPr>
            <w:r>
              <w:rPr>
                <w:rFonts w:hint="eastAsia"/>
              </w:rPr>
              <w:t>见投标文件第（）页</w:t>
            </w:r>
          </w:p>
        </w:tc>
      </w:tr>
      <w:tr>
        <w:tblPrEx>
          <w:tblCellMar>
            <w:top w:w="0" w:type="dxa"/>
            <w:left w:w="108" w:type="dxa"/>
            <w:bottom w:w="0" w:type="dxa"/>
            <w:right w:w="108" w:type="dxa"/>
          </w:tblCellMar>
        </w:tblPrEx>
        <w:trPr>
          <w:trHeight w:val="458" w:hRule="atLeast"/>
          <w:jc w:val="center"/>
        </w:trPr>
        <w:tc>
          <w:tcPr>
            <w:tcW w:w="37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合计</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100</w:t>
            </w:r>
          </w:p>
        </w:tc>
        <w:tc>
          <w:tcPr>
            <w:tcW w:w="4771"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18"/>
                <w:szCs w:val="18"/>
              </w:rPr>
            </w:pPr>
          </w:p>
        </w:tc>
      </w:tr>
    </w:tbl>
    <w:p>
      <w:pPr>
        <w:tabs>
          <w:tab w:val="left" w:pos="420"/>
        </w:tabs>
        <w:spacing w:before="240" w:after="120" w:line="360" w:lineRule="auto"/>
        <w:jc w:val="left"/>
        <w:rPr>
          <w:rFonts w:ascii="宋体"/>
          <w:b/>
          <w:color w:val="FF0000"/>
          <w:sz w:val="18"/>
          <w:szCs w:val="18"/>
        </w:rPr>
      </w:pPr>
    </w:p>
    <w:p>
      <w:bookmarkStart w:id="47" w:name="_GoBack"/>
      <w:bookmarkEnd w:id="47"/>
    </w:p>
    <w:sectPr>
      <w:pgSz w:w="11906" w:h="16838"/>
      <w:pgMar w:top="1247" w:right="1247" w:bottom="1247" w:left="1247" w:header="851" w:footer="992"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color w:val="auto"/>
                              <w:lang w:eastAsia="zh-CN"/>
                            </w:rPr>
                          </w:pPr>
                          <w:r>
                            <w:rPr>
                              <w:rFonts w:hint="eastAsia"/>
                              <w:color w:val="auto"/>
                              <w:lang w:eastAsia="zh-CN"/>
                            </w:rPr>
                            <w:t xml:space="preserve">第 </w:t>
                          </w:r>
                          <w:r>
                            <w:rPr>
                              <w:rFonts w:hint="eastAsia"/>
                              <w:color w:val="auto"/>
                              <w:lang w:eastAsia="zh-CN"/>
                            </w:rPr>
                            <w:fldChar w:fldCharType="begin"/>
                          </w:r>
                          <w:r>
                            <w:rPr>
                              <w:rFonts w:hint="eastAsia"/>
                              <w:color w:val="auto"/>
                              <w:lang w:eastAsia="zh-CN"/>
                            </w:rPr>
                            <w:instrText xml:space="preserve"> PAGE  \* MERGEFORMAT </w:instrText>
                          </w:r>
                          <w:r>
                            <w:rPr>
                              <w:rFonts w:hint="eastAsia"/>
                              <w:color w:val="auto"/>
                              <w:lang w:eastAsia="zh-CN"/>
                            </w:rPr>
                            <w:fldChar w:fldCharType="separate"/>
                          </w:r>
                          <w:r>
                            <w:rPr>
                              <w:rFonts w:hint="eastAsia"/>
                              <w:color w:val="auto"/>
                              <w:lang w:eastAsia="zh-CN"/>
                            </w:rPr>
                            <w:t>2</w:t>
                          </w:r>
                          <w:r>
                            <w:rPr>
                              <w:rFonts w:hint="eastAsia"/>
                              <w:color w:val="auto"/>
                              <w:lang w:eastAsia="zh-CN"/>
                            </w:rPr>
                            <w:fldChar w:fldCharType="end"/>
                          </w:r>
                          <w:r>
                            <w:rPr>
                              <w:rFonts w:hint="eastAsia"/>
                              <w:color w:val="auto"/>
                              <w:lang w:eastAsia="zh-CN"/>
                            </w:rPr>
                            <w:t xml:space="preserve"> 页 共 </w:t>
                          </w:r>
                          <w:r>
                            <w:rPr>
                              <w:rFonts w:hint="eastAsia"/>
                              <w:color w:val="auto"/>
                              <w:lang w:eastAsia="zh-CN"/>
                            </w:rPr>
                            <w:fldChar w:fldCharType="begin"/>
                          </w:r>
                          <w:r>
                            <w:rPr>
                              <w:rFonts w:hint="eastAsia"/>
                              <w:color w:val="auto"/>
                              <w:lang w:eastAsia="zh-CN"/>
                            </w:rPr>
                            <w:instrText xml:space="preserve"> NUMPAGES  \* MERGEFORMAT </w:instrText>
                          </w:r>
                          <w:r>
                            <w:rPr>
                              <w:rFonts w:hint="eastAsia"/>
                              <w:color w:val="auto"/>
                              <w:lang w:eastAsia="zh-CN"/>
                            </w:rPr>
                            <w:fldChar w:fldCharType="separate"/>
                          </w:r>
                          <w:r>
                            <w:rPr>
                              <w:rFonts w:hint="eastAsia"/>
                              <w:color w:val="auto"/>
                              <w:lang w:eastAsia="zh-CN"/>
                            </w:rPr>
                            <w:t>155</w:t>
                          </w:r>
                          <w:r>
                            <w:rPr>
                              <w:rFonts w:hint="eastAsia"/>
                              <w:color w:val="auto"/>
                              <w:lang w:eastAsia="zh-CN"/>
                            </w:rPr>
                            <w:fldChar w:fldCharType="end"/>
                          </w:r>
                          <w:r>
                            <w:rPr>
                              <w:rFonts w:hint="eastAsia"/>
                              <w:color w:val="auto"/>
                              <w:lang w:eastAsia="zh-CN"/>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path/>
              <v:fill on="f" focussize="0,0"/>
              <v:stroke on="f"/>
              <v:imagedata o:title=""/>
              <o:lock v:ext="edit" aspectratio="f"/>
              <v:textbox inset="0mm,0mm,0mm,0mm" style="mso-fit-shape-to-text:t;">
                <w:txbxContent>
                  <w:p>
                    <w:pPr>
                      <w:pStyle w:val="4"/>
                      <w:rPr>
                        <w:rFonts w:hint="eastAsia" w:eastAsia="宋体"/>
                        <w:color w:val="auto"/>
                        <w:lang w:eastAsia="zh-CN"/>
                      </w:rPr>
                    </w:pPr>
                    <w:r>
                      <w:rPr>
                        <w:rFonts w:hint="eastAsia"/>
                        <w:color w:val="auto"/>
                        <w:lang w:eastAsia="zh-CN"/>
                      </w:rPr>
                      <w:t xml:space="preserve">第 </w:t>
                    </w:r>
                    <w:r>
                      <w:rPr>
                        <w:rFonts w:hint="eastAsia"/>
                        <w:color w:val="auto"/>
                        <w:lang w:eastAsia="zh-CN"/>
                      </w:rPr>
                      <w:fldChar w:fldCharType="begin"/>
                    </w:r>
                    <w:r>
                      <w:rPr>
                        <w:rFonts w:hint="eastAsia"/>
                        <w:color w:val="auto"/>
                        <w:lang w:eastAsia="zh-CN"/>
                      </w:rPr>
                      <w:instrText xml:space="preserve"> PAGE  \* MERGEFORMAT </w:instrText>
                    </w:r>
                    <w:r>
                      <w:rPr>
                        <w:rFonts w:hint="eastAsia"/>
                        <w:color w:val="auto"/>
                        <w:lang w:eastAsia="zh-CN"/>
                      </w:rPr>
                      <w:fldChar w:fldCharType="separate"/>
                    </w:r>
                    <w:r>
                      <w:rPr>
                        <w:rFonts w:hint="eastAsia"/>
                        <w:color w:val="auto"/>
                        <w:lang w:eastAsia="zh-CN"/>
                      </w:rPr>
                      <w:t>2</w:t>
                    </w:r>
                    <w:r>
                      <w:rPr>
                        <w:rFonts w:hint="eastAsia"/>
                        <w:color w:val="auto"/>
                        <w:lang w:eastAsia="zh-CN"/>
                      </w:rPr>
                      <w:fldChar w:fldCharType="end"/>
                    </w:r>
                    <w:r>
                      <w:rPr>
                        <w:rFonts w:hint="eastAsia"/>
                        <w:color w:val="auto"/>
                        <w:lang w:eastAsia="zh-CN"/>
                      </w:rPr>
                      <w:t xml:space="preserve"> 页 共 </w:t>
                    </w:r>
                    <w:r>
                      <w:rPr>
                        <w:rFonts w:hint="eastAsia"/>
                        <w:color w:val="auto"/>
                        <w:lang w:eastAsia="zh-CN"/>
                      </w:rPr>
                      <w:fldChar w:fldCharType="begin"/>
                    </w:r>
                    <w:r>
                      <w:rPr>
                        <w:rFonts w:hint="eastAsia"/>
                        <w:color w:val="auto"/>
                        <w:lang w:eastAsia="zh-CN"/>
                      </w:rPr>
                      <w:instrText xml:space="preserve"> NUMPAGES  \* MERGEFORMAT </w:instrText>
                    </w:r>
                    <w:r>
                      <w:rPr>
                        <w:rFonts w:hint="eastAsia"/>
                        <w:color w:val="auto"/>
                        <w:lang w:eastAsia="zh-CN"/>
                      </w:rPr>
                      <w:fldChar w:fldCharType="separate"/>
                    </w:r>
                    <w:r>
                      <w:rPr>
                        <w:rFonts w:hint="eastAsia"/>
                        <w:color w:val="auto"/>
                        <w:lang w:eastAsia="zh-CN"/>
                      </w:rPr>
                      <w:t>155</w:t>
                    </w:r>
                    <w:r>
                      <w:rPr>
                        <w:rFonts w:hint="eastAsia"/>
                        <w:color w:val="auto"/>
                        <w:lang w:eastAsia="zh-CN"/>
                      </w:rPr>
                      <w:fldChar w:fldCharType="end"/>
                    </w:r>
                    <w:r>
                      <w:rPr>
                        <w:rFonts w:hint="eastAsia"/>
                        <w:color w:val="auto"/>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color w:val="FFFFFF" w:themeColor="background1"/>
                              <w:lang w:eastAsia="zh-CN"/>
                              <w14:textFill>
                                <w14:solidFill>
                                  <w14:schemeClr w14:val="bg1"/>
                                </w14:solidFill>
                              </w14:textFill>
                            </w:rPr>
                          </w:pPr>
                          <w:r>
                            <w:rPr>
                              <w:rFonts w:hint="eastAsia"/>
                              <w:color w:val="FFFFFF" w:themeColor="background1"/>
                              <w:lang w:eastAsia="zh-CN"/>
                              <w14:textFill>
                                <w14:solidFill>
                                  <w14:schemeClr w14:val="bg1"/>
                                </w14:solidFill>
                              </w14:textFill>
                            </w:rPr>
                            <w:t xml:space="preserve">第 </w:t>
                          </w:r>
                          <w:r>
                            <w:rPr>
                              <w:rFonts w:hint="eastAsia"/>
                              <w:color w:val="FFFFFF" w:themeColor="background1"/>
                              <w:lang w:eastAsia="zh-CN"/>
                              <w14:textFill>
                                <w14:solidFill>
                                  <w14:schemeClr w14:val="bg1"/>
                                </w14:solidFill>
                              </w14:textFill>
                            </w:rPr>
                            <w:fldChar w:fldCharType="begin"/>
                          </w:r>
                          <w:r>
                            <w:rPr>
                              <w:rFonts w:hint="eastAsia"/>
                              <w:color w:val="FFFFFF" w:themeColor="background1"/>
                              <w:lang w:eastAsia="zh-CN"/>
                              <w14:textFill>
                                <w14:solidFill>
                                  <w14:schemeClr w14:val="bg1"/>
                                </w14:solidFill>
                              </w14:textFill>
                            </w:rPr>
                            <w:instrText xml:space="preserve"> PAGE  \* MERGEFORMAT </w:instrText>
                          </w:r>
                          <w:r>
                            <w:rPr>
                              <w:rFonts w:hint="eastAsia"/>
                              <w:color w:val="FFFFFF" w:themeColor="background1"/>
                              <w:lang w:eastAsia="zh-CN"/>
                              <w14:textFill>
                                <w14:solidFill>
                                  <w14:schemeClr w14:val="bg1"/>
                                </w14:solidFill>
                              </w14:textFill>
                            </w:rPr>
                            <w:fldChar w:fldCharType="separate"/>
                          </w:r>
                          <w:r>
                            <w:rPr>
                              <w:rFonts w:hint="eastAsia"/>
                              <w:color w:val="FFFFFF" w:themeColor="background1"/>
                              <w:lang w:eastAsia="zh-CN"/>
                              <w14:textFill>
                                <w14:solidFill>
                                  <w14:schemeClr w14:val="bg1"/>
                                </w14:solidFill>
                              </w14:textFill>
                            </w:rPr>
                            <w:t>1</w:t>
                          </w:r>
                          <w:r>
                            <w:rPr>
                              <w:rFonts w:hint="eastAsia"/>
                              <w:color w:val="FFFFFF" w:themeColor="background1"/>
                              <w:lang w:eastAsia="zh-CN"/>
                              <w14:textFill>
                                <w14:solidFill>
                                  <w14:schemeClr w14:val="bg1"/>
                                </w14:solidFill>
                              </w14:textFill>
                            </w:rPr>
                            <w:fldChar w:fldCharType="end"/>
                          </w:r>
                          <w:r>
                            <w:rPr>
                              <w:rFonts w:hint="eastAsia"/>
                              <w:color w:val="FFFFFF" w:themeColor="background1"/>
                              <w:lang w:eastAsia="zh-CN"/>
                              <w14:textFill>
                                <w14:solidFill>
                                  <w14:schemeClr w14:val="bg1"/>
                                </w14:solidFill>
                              </w14:textFill>
                            </w:rPr>
                            <w:t xml:space="preserve"> 页 共 </w:t>
                          </w:r>
                          <w:r>
                            <w:rPr>
                              <w:rFonts w:hint="eastAsia"/>
                              <w:color w:val="FFFFFF" w:themeColor="background1"/>
                              <w:lang w:eastAsia="zh-CN"/>
                              <w14:textFill>
                                <w14:solidFill>
                                  <w14:schemeClr w14:val="bg1"/>
                                </w14:solidFill>
                              </w14:textFill>
                            </w:rPr>
                            <w:fldChar w:fldCharType="begin"/>
                          </w:r>
                          <w:r>
                            <w:rPr>
                              <w:rFonts w:hint="eastAsia"/>
                              <w:color w:val="FFFFFF" w:themeColor="background1"/>
                              <w:lang w:eastAsia="zh-CN"/>
                              <w14:textFill>
                                <w14:solidFill>
                                  <w14:schemeClr w14:val="bg1"/>
                                </w14:solidFill>
                              </w14:textFill>
                            </w:rPr>
                            <w:instrText xml:space="preserve"> NUMPAGES  \* MERGEFORMAT </w:instrText>
                          </w:r>
                          <w:r>
                            <w:rPr>
                              <w:rFonts w:hint="eastAsia"/>
                              <w:color w:val="FFFFFF" w:themeColor="background1"/>
                              <w:lang w:eastAsia="zh-CN"/>
                              <w14:textFill>
                                <w14:solidFill>
                                  <w14:schemeClr w14:val="bg1"/>
                                </w14:solidFill>
                              </w14:textFill>
                            </w:rPr>
                            <w:fldChar w:fldCharType="separate"/>
                          </w:r>
                          <w:r>
                            <w:rPr>
                              <w:rFonts w:hint="eastAsia"/>
                              <w:color w:val="FFFFFF" w:themeColor="background1"/>
                              <w:lang w:eastAsia="zh-CN"/>
                              <w14:textFill>
                                <w14:solidFill>
                                  <w14:schemeClr w14:val="bg1"/>
                                </w14:solidFill>
                              </w14:textFill>
                            </w:rPr>
                            <w:t>155</w:t>
                          </w:r>
                          <w:r>
                            <w:rPr>
                              <w:rFonts w:hint="eastAsia"/>
                              <w:color w:val="FFFFFF" w:themeColor="background1"/>
                              <w:lang w:eastAsia="zh-CN"/>
                              <w14:textFill>
                                <w14:solidFill>
                                  <w14:schemeClr w14:val="bg1"/>
                                </w14:solidFill>
                              </w14:textFill>
                            </w:rPr>
                            <w:fldChar w:fldCharType="end"/>
                          </w:r>
                          <w:r>
                            <w:rPr>
                              <w:rFonts w:hint="eastAsia"/>
                              <w:color w:val="FFFFFF" w:themeColor="background1"/>
                              <w:lang w:eastAsia="zh-CN"/>
                              <w14:textFill>
                                <w14:solidFill>
                                  <w14:schemeClr w14:val="bg1"/>
                                </w14:solidFill>
                              </w14:textFill>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path/>
              <v:fill on="f" focussize="0,0"/>
              <v:stroke on="f"/>
              <v:imagedata o:title=""/>
              <o:lock v:ext="edit" aspectratio="f"/>
              <v:textbox inset="0mm,0mm,0mm,0mm" style="mso-fit-shape-to-text:t;">
                <w:txbxContent>
                  <w:p>
                    <w:pPr>
                      <w:pStyle w:val="4"/>
                      <w:rPr>
                        <w:rFonts w:hint="eastAsia" w:eastAsia="宋体"/>
                        <w:color w:val="FFFFFF" w:themeColor="background1"/>
                        <w:lang w:eastAsia="zh-CN"/>
                        <w14:textFill>
                          <w14:solidFill>
                            <w14:schemeClr w14:val="bg1"/>
                          </w14:solidFill>
                        </w14:textFill>
                      </w:rPr>
                    </w:pPr>
                    <w:r>
                      <w:rPr>
                        <w:rFonts w:hint="eastAsia"/>
                        <w:color w:val="FFFFFF" w:themeColor="background1"/>
                        <w:lang w:eastAsia="zh-CN"/>
                        <w14:textFill>
                          <w14:solidFill>
                            <w14:schemeClr w14:val="bg1"/>
                          </w14:solidFill>
                        </w14:textFill>
                      </w:rPr>
                      <w:t xml:space="preserve">第 </w:t>
                    </w:r>
                    <w:r>
                      <w:rPr>
                        <w:rFonts w:hint="eastAsia"/>
                        <w:color w:val="FFFFFF" w:themeColor="background1"/>
                        <w:lang w:eastAsia="zh-CN"/>
                        <w14:textFill>
                          <w14:solidFill>
                            <w14:schemeClr w14:val="bg1"/>
                          </w14:solidFill>
                        </w14:textFill>
                      </w:rPr>
                      <w:fldChar w:fldCharType="begin"/>
                    </w:r>
                    <w:r>
                      <w:rPr>
                        <w:rFonts w:hint="eastAsia"/>
                        <w:color w:val="FFFFFF" w:themeColor="background1"/>
                        <w:lang w:eastAsia="zh-CN"/>
                        <w14:textFill>
                          <w14:solidFill>
                            <w14:schemeClr w14:val="bg1"/>
                          </w14:solidFill>
                        </w14:textFill>
                      </w:rPr>
                      <w:instrText xml:space="preserve"> PAGE  \* MERGEFORMAT </w:instrText>
                    </w:r>
                    <w:r>
                      <w:rPr>
                        <w:rFonts w:hint="eastAsia"/>
                        <w:color w:val="FFFFFF" w:themeColor="background1"/>
                        <w:lang w:eastAsia="zh-CN"/>
                        <w14:textFill>
                          <w14:solidFill>
                            <w14:schemeClr w14:val="bg1"/>
                          </w14:solidFill>
                        </w14:textFill>
                      </w:rPr>
                      <w:fldChar w:fldCharType="separate"/>
                    </w:r>
                    <w:r>
                      <w:rPr>
                        <w:rFonts w:hint="eastAsia"/>
                        <w:color w:val="FFFFFF" w:themeColor="background1"/>
                        <w:lang w:eastAsia="zh-CN"/>
                        <w14:textFill>
                          <w14:solidFill>
                            <w14:schemeClr w14:val="bg1"/>
                          </w14:solidFill>
                        </w14:textFill>
                      </w:rPr>
                      <w:t>1</w:t>
                    </w:r>
                    <w:r>
                      <w:rPr>
                        <w:rFonts w:hint="eastAsia"/>
                        <w:color w:val="FFFFFF" w:themeColor="background1"/>
                        <w:lang w:eastAsia="zh-CN"/>
                        <w14:textFill>
                          <w14:solidFill>
                            <w14:schemeClr w14:val="bg1"/>
                          </w14:solidFill>
                        </w14:textFill>
                      </w:rPr>
                      <w:fldChar w:fldCharType="end"/>
                    </w:r>
                    <w:r>
                      <w:rPr>
                        <w:rFonts w:hint="eastAsia"/>
                        <w:color w:val="FFFFFF" w:themeColor="background1"/>
                        <w:lang w:eastAsia="zh-CN"/>
                        <w14:textFill>
                          <w14:solidFill>
                            <w14:schemeClr w14:val="bg1"/>
                          </w14:solidFill>
                        </w14:textFill>
                      </w:rPr>
                      <w:t xml:space="preserve"> 页 共 </w:t>
                    </w:r>
                    <w:r>
                      <w:rPr>
                        <w:rFonts w:hint="eastAsia"/>
                        <w:color w:val="FFFFFF" w:themeColor="background1"/>
                        <w:lang w:eastAsia="zh-CN"/>
                        <w14:textFill>
                          <w14:solidFill>
                            <w14:schemeClr w14:val="bg1"/>
                          </w14:solidFill>
                        </w14:textFill>
                      </w:rPr>
                      <w:fldChar w:fldCharType="begin"/>
                    </w:r>
                    <w:r>
                      <w:rPr>
                        <w:rFonts w:hint="eastAsia"/>
                        <w:color w:val="FFFFFF" w:themeColor="background1"/>
                        <w:lang w:eastAsia="zh-CN"/>
                        <w14:textFill>
                          <w14:solidFill>
                            <w14:schemeClr w14:val="bg1"/>
                          </w14:solidFill>
                        </w14:textFill>
                      </w:rPr>
                      <w:instrText xml:space="preserve"> NUMPAGES  \* MERGEFORMAT </w:instrText>
                    </w:r>
                    <w:r>
                      <w:rPr>
                        <w:rFonts w:hint="eastAsia"/>
                        <w:color w:val="FFFFFF" w:themeColor="background1"/>
                        <w:lang w:eastAsia="zh-CN"/>
                        <w14:textFill>
                          <w14:solidFill>
                            <w14:schemeClr w14:val="bg1"/>
                          </w14:solidFill>
                        </w14:textFill>
                      </w:rPr>
                      <w:fldChar w:fldCharType="separate"/>
                    </w:r>
                    <w:r>
                      <w:rPr>
                        <w:rFonts w:hint="eastAsia"/>
                        <w:color w:val="FFFFFF" w:themeColor="background1"/>
                        <w:lang w:eastAsia="zh-CN"/>
                        <w14:textFill>
                          <w14:solidFill>
                            <w14:schemeClr w14:val="bg1"/>
                          </w14:solidFill>
                        </w14:textFill>
                      </w:rPr>
                      <w:t>155</w:t>
                    </w:r>
                    <w:r>
                      <w:rPr>
                        <w:rFonts w:hint="eastAsia"/>
                        <w:color w:val="FFFFFF" w:themeColor="background1"/>
                        <w:lang w:eastAsia="zh-CN"/>
                        <w14:textFill>
                          <w14:solidFill>
                            <w14:schemeClr w14:val="bg1"/>
                          </w14:solidFill>
                        </w14:textFill>
                      </w:rPr>
                      <w:fldChar w:fldCharType="end"/>
                    </w:r>
                    <w:r>
                      <w:rPr>
                        <w:rFonts w:hint="eastAsia"/>
                        <w:color w:val="FFFFFF" w:themeColor="background1"/>
                        <w:lang w:eastAsia="zh-CN"/>
                        <w14:textFill>
                          <w14:solidFill>
                            <w14:schemeClr w14:val="bg1"/>
                          </w14:solidFill>
                        </w14:textFill>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kern w:val="0"/>
        <w:szCs w:val="21"/>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134</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155</w:t>
                          </w:r>
                          <w:r>
                            <w:rPr>
                              <w:rFonts w:hint="eastAsia"/>
                              <w:lang w:eastAsia="zh-CN"/>
                            </w:rPr>
                            <w:fldChar w:fldCharType="end"/>
                          </w:r>
                          <w:r>
                            <w:rPr>
                              <w:rFonts w:hint="eastAsia"/>
                              <w:lang w:eastAsia="zh-CN"/>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RMVdUrgEAAEsD&#10;AAAOAAAAAAAAAAEAIAAAAB4BAABkcnMvZTJvRG9jLnhtbFBLBQYAAAAABgAGAFkBAAA+BQAAAAA=&#10;">
              <v:path/>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134</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155</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tentative="0">
      <w:start w:val="1"/>
      <w:numFmt w:val="decimal"/>
      <w:lvlText w:val="%1"/>
      <w:lvlJc w:val="left"/>
      <w:pPr>
        <w:tabs>
          <w:tab w:val="left" w:pos="360"/>
        </w:tabs>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4917347F"/>
    <w:multiLevelType w:val="multilevel"/>
    <w:tmpl w:val="4917347F"/>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774E94"/>
    <w:rsid w:val="5B774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napToGrid w:val="0"/>
      <w:jc w:val="center"/>
      <w:outlineLvl w:val="0"/>
    </w:pPr>
    <w:rPr>
      <w:rFonts w:ascii="宋体" w:hAnsi="宋体"/>
      <w:b/>
      <w:bCs/>
      <w:kern w:val="44"/>
      <w:sz w:val="32"/>
      <w:szCs w:val="20"/>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footer"/>
    <w:basedOn w:val="1"/>
    <w:qFormat/>
    <w:uiPriority w:val="99"/>
    <w:pPr>
      <w:tabs>
        <w:tab w:val="center" w:pos="4153"/>
        <w:tab w:val="right" w:pos="8306"/>
      </w:tabs>
      <w:snapToGrid w:val="0"/>
      <w:jc w:val="left"/>
    </w:pPr>
    <w:rPr>
      <w:sz w:val="18"/>
      <w:szCs w:val="18"/>
      <w:lang w:val="zh-CN"/>
    </w:rPr>
  </w:style>
  <w:style w:type="paragraph" w:customStyle="1" w:styleId="7">
    <w:name w:val="纯文本 New"/>
    <w:basedOn w:val="8"/>
    <w:qFormat/>
    <w:uiPriority w:val="0"/>
    <w:rPr>
      <w:rFonts w:ascii="宋体" w:hAnsi="Courier New" w:cs="Courier New"/>
      <w:szCs w:val="21"/>
    </w:rPr>
  </w:style>
  <w:style w:type="paragraph" w:customStyle="1" w:styleId="8">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
    <w:name w:val="Char Char213"/>
    <w:basedOn w:val="1"/>
    <w:qFormat/>
    <w:uiPriority w:val="0"/>
    <w:pPr>
      <w:widowControl/>
      <w:spacing w:before="120" w:after="120" w:line="440" w:lineRule="exact"/>
      <w:jc w:val="left"/>
    </w:pPr>
    <w:rPr>
      <w:rFonts w:ascii="宋体" w:hAnsi="宋体"/>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2019-12-02T10:35:00Z</dcterms:created>
  <dc:creator>林/m</dc:creator>
  <cp:lastModifiedBy>林/m</cp:lastModifiedBy>
  <dcterms:modified xsi:type="dcterms:W3CDTF">2019-12-02T10:36:06Z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